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111B" w14:textId="04038F72" w:rsidR="009515B8" w:rsidRDefault="00DB5C24">
      <w:pPr>
        <w:pStyle w:val="Titel"/>
        <w:spacing w:before="160" w:line="280" w:lineRule="atLeast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Procès-verbal de réception </w:t>
      </w:r>
    </w:p>
    <w:p w14:paraId="6BD1E714" w14:textId="77777777" w:rsidR="009515B8" w:rsidRDefault="00DB5C24">
      <w:pPr>
        <w:pStyle w:val="Titel"/>
        <w:spacing w:line="280" w:lineRule="atLeast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Système d’éclairage </w:t>
      </w:r>
    </w:p>
    <w:p w14:paraId="19FD20F4" w14:textId="1AB9BFF9" w:rsidR="009515B8" w:rsidRDefault="00DB5C24">
      <w:r>
        <w:rPr>
          <w:rFonts w:cs="Arial"/>
          <w:sz w:val="18"/>
        </w:rPr>
        <w:t>(</w:t>
      </w:r>
      <w:proofErr w:type="gramStart"/>
      <w:r>
        <w:rPr>
          <w:rFonts w:cs="Arial"/>
          <w:sz w:val="18"/>
        </w:rPr>
        <w:t>art.</w:t>
      </w:r>
      <w:proofErr w:type="gramEnd"/>
      <w:r>
        <w:rPr>
          <w:rFonts w:cs="Arial"/>
          <w:sz w:val="18"/>
        </w:rPr>
        <w:t> 157 et suivants de la norme SIA 118)</w:t>
      </w:r>
    </w:p>
    <w:p w14:paraId="7918EEC4" w14:textId="77777777" w:rsidR="009515B8" w:rsidRDefault="009515B8"/>
    <w:p w14:paraId="6F6F881F" w14:textId="77777777" w:rsidR="009515B8" w:rsidRDefault="009515B8"/>
    <w:p w14:paraId="71D69DF8" w14:textId="77777777" w:rsidR="009515B8" w:rsidRDefault="009515B8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9515B8" w14:paraId="0146BEB5" w14:textId="77777777">
        <w:tc>
          <w:tcPr>
            <w:tcW w:w="1985" w:type="dxa"/>
            <w:vAlign w:val="bottom"/>
          </w:tcPr>
          <w:p w14:paraId="43FEC58F" w14:textId="792F17D3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70C0"/>
              </w:rPr>
              <w:t>Bâtiment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7ACB98BD" w14:textId="7C58B54B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Text180"/>
          </w:p>
        </w:tc>
        <w:bookmarkEnd w:id="0"/>
        <w:tc>
          <w:tcPr>
            <w:tcW w:w="7562" w:type="dxa"/>
            <w:vAlign w:val="bottom"/>
          </w:tcPr>
          <w:p w14:paraId="1FEDCFB9" w14:textId="72300351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6A92B786" w14:textId="77777777">
        <w:tc>
          <w:tcPr>
            <w:tcW w:w="1985" w:type="dxa"/>
            <w:vAlign w:val="bottom"/>
          </w:tcPr>
          <w:p w14:paraId="5621EBE0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Rue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E62CB43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F1CAFD7" w14:textId="77777777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25E6B3BB" w14:textId="77777777">
        <w:tc>
          <w:tcPr>
            <w:tcW w:w="1985" w:type="dxa"/>
            <w:vAlign w:val="bottom"/>
          </w:tcPr>
          <w:p w14:paraId="3223F63C" w14:textId="055827BC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NPA, </w:t>
            </w:r>
            <w:r w:rsidR="00447324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ocalité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7F40E41F" w14:textId="193F4EE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Text179"/>
          </w:p>
        </w:tc>
        <w:bookmarkEnd w:id="1"/>
        <w:tc>
          <w:tcPr>
            <w:tcW w:w="7562" w:type="dxa"/>
            <w:vAlign w:val="bottom"/>
          </w:tcPr>
          <w:p w14:paraId="28AA3CAE" w14:textId="6E14129B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22A86B2A" w14:textId="77777777" w:rsidR="009515B8" w:rsidRDefault="009515B8"/>
    <w:p w14:paraId="34F679D9" w14:textId="77777777" w:rsidR="009515B8" w:rsidRDefault="009515B8"/>
    <w:p w14:paraId="3947BD04" w14:textId="49C73BF7" w:rsidR="009515B8" w:rsidRDefault="00447324">
      <w:pPr>
        <w:pBdr>
          <w:bottom w:val="single" w:sz="4" w:space="1" w:color="auto"/>
        </w:pBdr>
        <w:rPr>
          <w:b/>
          <w:bCs/>
          <w:color w:val="0070C0"/>
        </w:rPr>
      </w:pPr>
      <w:r>
        <w:rPr>
          <w:b/>
          <w:bCs/>
          <w:color w:val="0070C0"/>
        </w:rPr>
        <w:t>Mandante</w:t>
      </w:r>
      <w:r w:rsidR="00DB5C24">
        <w:rPr>
          <w:b/>
          <w:bCs/>
          <w:color w:val="0070C0"/>
        </w:rPr>
        <w:t>, maître d’ouvrage</w:t>
      </w:r>
    </w:p>
    <w:p w14:paraId="727FF0D7" w14:textId="77777777" w:rsidR="009515B8" w:rsidRDefault="009515B8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9515B8" w14:paraId="16D740C8" w14:textId="77777777">
        <w:tc>
          <w:tcPr>
            <w:tcW w:w="1985" w:type="dxa"/>
            <w:vAlign w:val="bottom"/>
          </w:tcPr>
          <w:p w14:paraId="6AC06022" w14:textId="31391FF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E51C7FF" w14:textId="762B4BC6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F679AD1" w14:textId="3480099F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498A4E58" w14:textId="77777777">
        <w:tc>
          <w:tcPr>
            <w:tcW w:w="1985" w:type="dxa"/>
            <w:vAlign w:val="bottom"/>
          </w:tcPr>
          <w:p w14:paraId="01E52DFE" w14:textId="733F0DB1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Prénom, Nom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5C556908" w14:textId="7606F1B9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411D4D5" w14:textId="5001E2D7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34992507" w14:textId="77777777">
        <w:tc>
          <w:tcPr>
            <w:tcW w:w="1985" w:type="dxa"/>
            <w:vAlign w:val="bottom"/>
          </w:tcPr>
          <w:p w14:paraId="59EC62CE" w14:textId="54FD3251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Rue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8C0908D" w14:textId="03743DB9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75F22855" w14:textId="75AA11D7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69EF6859" w14:textId="77777777">
        <w:tc>
          <w:tcPr>
            <w:tcW w:w="1985" w:type="dxa"/>
            <w:vAlign w:val="bottom"/>
          </w:tcPr>
          <w:p w14:paraId="5ADCE77C" w14:textId="10802060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NPA, Localité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0C3B5765" w14:textId="1D708AE5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006EA4D0" w14:textId="6106608A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7592E64E" w14:textId="77777777" w:rsidR="009515B8" w:rsidRDefault="009515B8"/>
    <w:p w14:paraId="573EC871" w14:textId="77777777" w:rsidR="009515B8" w:rsidRDefault="009515B8"/>
    <w:p w14:paraId="78222B1F" w14:textId="1E66B946" w:rsidR="009515B8" w:rsidRDefault="00DB5C24">
      <w:pPr>
        <w:pBdr>
          <w:bottom w:val="single" w:sz="4" w:space="1" w:color="auto"/>
        </w:pBdr>
        <w:rPr>
          <w:b/>
          <w:bCs/>
          <w:color w:val="0070C0"/>
        </w:rPr>
      </w:pPr>
      <w:r>
        <w:rPr>
          <w:b/>
          <w:bCs/>
          <w:color w:val="0070C0"/>
        </w:rPr>
        <w:t xml:space="preserve">Direction technique des travaux (concepteur </w:t>
      </w:r>
      <w:r w:rsidR="00447324">
        <w:rPr>
          <w:b/>
          <w:bCs/>
          <w:color w:val="0070C0"/>
        </w:rPr>
        <w:t>éclairage</w:t>
      </w:r>
      <w:r>
        <w:rPr>
          <w:b/>
          <w:bCs/>
          <w:color w:val="0070C0"/>
        </w:rPr>
        <w:t>/électricité),</w:t>
      </w:r>
    </w:p>
    <w:p w14:paraId="206427A7" w14:textId="1313C5F6" w:rsidR="009515B8" w:rsidRDefault="009515B8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9515B8" w14:paraId="4276A4C6" w14:textId="77777777">
        <w:tc>
          <w:tcPr>
            <w:tcW w:w="1985" w:type="dxa"/>
            <w:vAlign w:val="bottom"/>
          </w:tcPr>
          <w:p w14:paraId="565069AD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5F2FBA5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35ACD510" w14:textId="77777777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1ABEED56" w14:textId="77777777">
        <w:tc>
          <w:tcPr>
            <w:tcW w:w="1985" w:type="dxa"/>
            <w:vAlign w:val="bottom"/>
          </w:tcPr>
          <w:p w14:paraId="5C9C113A" w14:textId="31735344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Prénom, Nom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A4DBAFB" w14:textId="77777777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430B1204" w14:textId="573F950D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21371456" w14:textId="77777777">
        <w:tc>
          <w:tcPr>
            <w:tcW w:w="1985" w:type="dxa"/>
            <w:vAlign w:val="bottom"/>
          </w:tcPr>
          <w:p w14:paraId="29A3B377" w14:textId="304E3391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Rue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0828B10E" w14:textId="77777777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1C1D0AE1" w14:textId="2DD88936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47324" w14:paraId="44A725A8" w14:textId="77777777">
        <w:tc>
          <w:tcPr>
            <w:tcW w:w="1985" w:type="dxa"/>
            <w:vAlign w:val="bottom"/>
          </w:tcPr>
          <w:p w14:paraId="5913DC5D" w14:textId="431D0FAD" w:rsidR="00447324" w:rsidRDefault="00447324" w:rsidP="004473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NPA, Localité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69F9D3AB" w14:textId="77777777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303A38F0" w14:textId="3FE8B70E" w:rsidR="00447324" w:rsidRDefault="00447324" w:rsidP="004473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61FA4EA1" w14:textId="77777777" w:rsidR="009515B8" w:rsidRDefault="009515B8"/>
    <w:p w14:paraId="0E3ADECA" w14:textId="77777777" w:rsidR="009515B8" w:rsidRDefault="009515B8"/>
    <w:p w14:paraId="1CE0C4CE" w14:textId="110640CB" w:rsidR="009515B8" w:rsidRDefault="00DB5C24">
      <w:pPr>
        <w:pBdr>
          <w:bottom w:val="single" w:sz="4" w:space="1" w:color="auto"/>
        </w:pBdr>
        <w:rPr>
          <w:b/>
          <w:bCs/>
          <w:color w:val="0070C0"/>
        </w:rPr>
      </w:pPr>
      <w:r>
        <w:rPr>
          <w:b/>
          <w:bCs/>
          <w:color w:val="0070C0"/>
        </w:rPr>
        <w:t>Installateur</w:t>
      </w:r>
      <w:r w:rsidR="00B07BB6">
        <w:rPr>
          <w:b/>
          <w:bCs/>
          <w:color w:val="0070C0"/>
        </w:rPr>
        <w:t>-</w:t>
      </w:r>
      <w:r>
        <w:rPr>
          <w:b/>
          <w:bCs/>
          <w:color w:val="0070C0"/>
        </w:rPr>
        <w:t>électri</w:t>
      </w:r>
      <w:r w:rsidR="00B07BB6">
        <w:rPr>
          <w:b/>
          <w:bCs/>
          <w:color w:val="0070C0"/>
        </w:rPr>
        <w:t xml:space="preserve">cien / Installatrice-électricienne </w:t>
      </w:r>
    </w:p>
    <w:p w14:paraId="044C498F" w14:textId="77777777" w:rsidR="009515B8" w:rsidRDefault="009515B8"/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9515B8" w14:paraId="1068C2D0" w14:textId="77777777">
        <w:tc>
          <w:tcPr>
            <w:tcW w:w="1985" w:type="dxa"/>
            <w:vAlign w:val="bottom"/>
          </w:tcPr>
          <w:p w14:paraId="5B5C6908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0336514B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5D9679D" w14:textId="77777777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6E68432C" w14:textId="77777777">
        <w:tc>
          <w:tcPr>
            <w:tcW w:w="1985" w:type="dxa"/>
            <w:vAlign w:val="bottom"/>
          </w:tcPr>
          <w:p w14:paraId="1E0668B3" w14:textId="37F06524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Prénom</w:t>
            </w:r>
            <w:r w:rsidR="00447324">
              <w:rPr>
                <w:sz w:val="16"/>
                <w:szCs w:val="16"/>
              </w:rPr>
              <w:t>, N</w:t>
            </w:r>
            <w:r>
              <w:rPr>
                <w:sz w:val="16"/>
                <w:szCs w:val="16"/>
              </w:rPr>
              <w:t>om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76EB6B46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407F4AE0" w14:textId="5FFA582E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9515B8" w14:paraId="2CBBBE28" w14:textId="77777777">
        <w:tc>
          <w:tcPr>
            <w:tcW w:w="1985" w:type="dxa"/>
            <w:vAlign w:val="bottom"/>
          </w:tcPr>
          <w:p w14:paraId="30E5D9FC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Rue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7CE85AB5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78ECBA80" w14:textId="381E0A33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2294C34F" w14:textId="77777777">
        <w:tc>
          <w:tcPr>
            <w:tcW w:w="1985" w:type="dxa"/>
            <w:vAlign w:val="bottom"/>
          </w:tcPr>
          <w:p w14:paraId="397ACF89" w14:textId="1C64F52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NPA, </w:t>
            </w:r>
            <w:r w:rsidR="00447324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ocalité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7788DCA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26E4621D" w14:textId="36F13E93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510642DE" w14:textId="0D985A20" w:rsidR="009515B8" w:rsidRDefault="009515B8">
      <w:pPr>
        <w:rPr>
          <w:rFonts w:cstheme="minorHAnsi"/>
        </w:rPr>
      </w:pPr>
    </w:p>
    <w:p w14:paraId="2AE680D8" w14:textId="439127CC" w:rsidR="009515B8" w:rsidRDefault="00DB5C24">
      <w:pPr>
        <w:rPr>
          <w:rFonts w:cstheme="minorHAnsi"/>
        </w:rPr>
      </w:pPr>
      <w:r>
        <w:rPr>
          <w:rFonts w:cstheme="minorHAnsi"/>
        </w:rPr>
        <w:br w:type="page"/>
      </w:r>
    </w:p>
    <w:p w14:paraId="1E2F44D2" w14:textId="77777777" w:rsidR="009515B8" w:rsidRDefault="00DB5C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lastRenderedPageBreak/>
        <w:t>Défauts lors de la réception</w:t>
      </w:r>
    </w:p>
    <w:p w14:paraId="5E940BEC" w14:textId="77777777" w:rsidR="009515B8" w:rsidRDefault="009515B8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9515B8" w14:paraId="3A25C455" w14:textId="77777777">
        <w:tc>
          <w:tcPr>
            <w:tcW w:w="421" w:type="dxa"/>
            <w:vAlign w:val="bottom"/>
          </w:tcPr>
          <w:p w14:paraId="539D6E83" w14:textId="4AF10002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5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vAlign w:val="bottom"/>
          </w:tcPr>
          <w:p w14:paraId="59A56BCF" w14:textId="01A86B86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Aucun défaut, l’objet est considéré comme réceptionné.</w:t>
            </w:r>
          </w:p>
        </w:tc>
      </w:tr>
      <w:tr w:rsidR="009515B8" w14:paraId="74B084CF" w14:textId="77777777">
        <w:tc>
          <w:tcPr>
            <w:tcW w:w="421" w:type="dxa"/>
            <w:vAlign w:val="bottom"/>
          </w:tcPr>
          <w:p w14:paraId="17299560" w14:textId="3822F4E4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6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88" w:type="dxa"/>
            <w:vAlign w:val="bottom"/>
          </w:tcPr>
          <w:p w14:paraId="3FA6950A" w14:textId="4251EFE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Défauts mineurs selon liste jointe.</w:t>
            </w:r>
          </w:p>
        </w:tc>
      </w:tr>
      <w:tr w:rsidR="009515B8" w14:paraId="1E151FBC" w14:textId="77777777">
        <w:tc>
          <w:tcPr>
            <w:tcW w:w="421" w:type="dxa"/>
            <w:vAlign w:val="bottom"/>
          </w:tcPr>
          <w:p w14:paraId="19EBC433" w14:textId="2672FBED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7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288" w:type="dxa"/>
            <w:vAlign w:val="bottom"/>
          </w:tcPr>
          <w:p w14:paraId="04D297C5" w14:textId="504B34E6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Défauts majeurs selon liste jointe.</w:t>
            </w:r>
          </w:p>
        </w:tc>
      </w:tr>
    </w:tbl>
    <w:p w14:paraId="7BAC2C3A" w14:textId="77777777" w:rsidR="009515B8" w:rsidRDefault="009515B8">
      <w:pPr>
        <w:rPr>
          <w:rFonts w:asciiTheme="majorHAnsi" w:hAnsiTheme="majorHAnsi" w:cstheme="majorHAnsi"/>
          <w:sz w:val="18"/>
          <w:szCs w:val="18"/>
        </w:rPr>
      </w:pPr>
    </w:p>
    <w:p w14:paraId="48C1EC80" w14:textId="77777777" w:rsidR="009515B8" w:rsidRDefault="009515B8">
      <w:pPr>
        <w:rPr>
          <w:rFonts w:asciiTheme="majorHAnsi" w:hAnsiTheme="majorHAnsi" w:cstheme="majorHAnsi"/>
          <w:sz w:val="18"/>
          <w:szCs w:val="18"/>
        </w:rPr>
      </w:pPr>
    </w:p>
    <w:p w14:paraId="4A756112" w14:textId="709A3C44" w:rsidR="009515B8" w:rsidRDefault="00DB5C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Liste des défauts</w:t>
      </w:r>
    </w:p>
    <w:p w14:paraId="6CC85CFB" w14:textId="77777777" w:rsidR="009515B8" w:rsidRDefault="009515B8">
      <w:pPr>
        <w:tabs>
          <w:tab w:val="left" w:pos="9356"/>
        </w:tabs>
        <w:spacing w:before="120"/>
        <w:ind w:right="566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111"/>
        <w:gridCol w:w="1559"/>
        <w:gridCol w:w="1276"/>
        <w:gridCol w:w="1492"/>
      </w:tblGrid>
      <w:tr w:rsidR="009515B8" w14:paraId="63EAF379" w14:textId="77777777">
        <w:tc>
          <w:tcPr>
            <w:tcW w:w="1271" w:type="dxa"/>
            <w:shd w:val="clear" w:color="auto" w:fill="E0EEF8" w:themeFill="accent2" w:themeFillTint="33"/>
          </w:tcPr>
          <w:p w14:paraId="3E65E3E2" w14:textId="7AF367F1" w:rsidR="009515B8" w:rsidRDefault="00DB5C2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Pièce</w:t>
            </w:r>
          </w:p>
        </w:tc>
        <w:tc>
          <w:tcPr>
            <w:tcW w:w="4111" w:type="dxa"/>
            <w:shd w:val="clear" w:color="auto" w:fill="E0EEF8" w:themeFill="accent2" w:themeFillTint="33"/>
          </w:tcPr>
          <w:p w14:paraId="1419D7EB" w14:textId="2B2B2274" w:rsidR="009515B8" w:rsidRDefault="00DB5C24">
            <w:pPr>
              <w:spacing w:before="40" w:after="40"/>
              <w:ind w:righ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Défaut</w:t>
            </w:r>
          </w:p>
        </w:tc>
        <w:tc>
          <w:tcPr>
            <w:tcW w:w="1559" w:type="dxa"/>
            <w:shd w:val="clear" w:color="auto" w:fill="E0EEF8" w:themeFill="accent2" w:themeFillTint="33"/>
          </w:tcPr>
          <w:p w14:paraId="3E7D06D2" w14:textId="77777777" w:rsidR="009515B8" w:rsidRDefault="00DB5C24">
            <w:pPr>
              <w:tabs>
                <w:tab w:val="right" w:pos="9498"/>
              </w:tabs>
              <w:spacing w:before="40" w:after="40"/>
              <w:ind w:righ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Réalisé par </w:t>
            </w:r>
          </w:p>
        </w:tc>
        <w:tc>
          <w:tcPr>
            <w:tcW w:w="1276" w:type="dxa"/>
            <w:shd w:val="clear" w:color="auto" w:fill="E0EEF8" w:themeFill="accent2" w:themeFillTint="33"/>
          </w:tcPr>
          <w:p w14:paraId="5D7B85D2" w14:textId="77777777" w:rsidR="009515B8" w:rsidRDefault="00DB5C24">
            <w:pPr>
              <w:tabs>
                <w:tab w:val="right" w:pos="9498"/>
              </w:tabs>
              <w:spacing w:before="40" w:after="40"/>
              <w:ind w:righ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1492" w:type="dxa"/>
            <w:shd w:val="clear" w:color="auto" w:fill="E0EEF8" w:themeFill="accent2" w:themeFillTint="33"/>
          </w:tcPr>
          <w:p w14:paraId="66C9B9D4" w14:textId="77777777" w:rsidR="009515B8" w:rsidRDefault="00DB5C24">
            <w:pPr>
              <w:tabs>
                <w:tab w:val="right" w:pos="9498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Contrôle</w:t>
            </w:r>
          </w:p>
        </w:tc>
      </w:tr>
      <w:tr w:rsidR="009515B8" w14:paraId="43C33545" w14:textId="77777777">
        <w:tc>
          <w:tcPr>
            <w:tcW w:w="1271" w:type="dxa"/>
            <w:tcBorders>
              <w:bottom w:val="single" w:sz="2" w:space="0" w:color="0070C0"/>
            </w:tcBorders>
          </w:tcPr>
          <w:p w14:paraId="049BBA5C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bottom w:val="single" w:sz="2" w:space="0" w:color="0070C0"/>
            </w:tcBorders>
          </w:tcPr>
          <w:p w14:paraId="478B53A8" w14:textId="1AECFE1D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2" w:space="0" w:color="0070C0"/>
            </w:tcBorders>
          </w:tcPr>
          <w:p w14:paraId="471520AF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2" w:space="0" w:color="0070C0"/>
            </w:tcBorders>
          </w:tcPr>
          <w:p w14:paraId="1093AC73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bottom w:val="single" w:sz="2" w:space="0" w:color="0070C0"/>
            </w:tcBorders>
          </w:tcPr>
          <w:p w14:paraId="0C4B6736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34B9C941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4BD6A51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32DF69D0" w14:textId="10DD6AF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3FEB30EC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3CC097D7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438DDF3C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0B186FB1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C7F3A48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566A8EE4" w14:textId="195D43B3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0F89738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6BCE29BD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F24352A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7F0C4A2C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64413610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43818E33" w14:textId="29FAE5D2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C391D82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162DDC0C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785F6756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2D5FB715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05EBBFC3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15866476" w14:textId="194F812F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FC8BAB0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32AED824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78A6AD9F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16C3C20C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8B6D010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4BFF5FF1" w14:textId="1A1B9E06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1F108D0D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58FFDFCC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6B39782A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406C7859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7515E0EB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6EF7F14A" w14:textId="308A1DA1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38F0A728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03498C5E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379A95AA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13D9F967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709AEA3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021879E2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008793F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60200475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4757F18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30B22BB9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2C4195B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6B19A19D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5159E1D8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003A0532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4CE60DF4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4C902E49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3E443784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5A129E97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175AE651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154274A4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3181686F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5B75831D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524C76B1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5A724BC7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6DD1E536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2853333E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1AE1974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316BE7A5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4633E732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50394613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404229BC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4547DB2D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70B02AEE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658AFA7F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3A2701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59B329AD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4952AD56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03D08DC5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72DB63A7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7AE03C12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FB8CB81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0F63E6E3" w14:textId="77777777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69D4FD6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5C0C6F26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6410FDAA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573D9A40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14E89195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1C51B3CB" w14:textId="3D9F6DF9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056B34D6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7CD6B128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53574D4E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9515B8" w14:paraId="6C885ABD" w14:textId="77777777">
        <w:tc>
          <w:tcPr>
            <w:tcW w:w="1271" w:type="dxa"/>
            <w:tcBorders>
              <w:top w:val="single" w:sz="2" w:space="0" w:color="0070C0"/>
              <w:bottom w:val="single" w:sz="2" w:space="0" w:color="0070C0"/>
            </w:tcBorders>
          </w:tcPr>
          <w:p w14:paraId="74696C29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0070C0"/>
              <w:bottom w:val="single" w:sz="2" w:space="0" w:color="0070C0"/>
            </w:tcBorders>
          </w:tcPr>
          <w:p w14:paraId="71537F2F" w14:textId="284AC40C" w:rsidR="009515B8" w:rsidRDefault="00DB5C24">
            <w:pPr>
              <w:tabs>
                <w:tab w:val="right" w:pos="9498"/>
              </w:tabs>
              <w:spacing w:beforeLines="40" w:before="96"/>
              <w:ind w:right="11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2" w:space="0" w:color="0070C0"/>
              <w:bottom w:val="single" w:sz="2" w:space="0" w:color="0070C0"/>
            </w:tcBorders>
          </w:tcPr>
          <w:p w14:paraId="2B432A88" w14:textId="77777777" w:rsidR="009515B8" w:rsidRDefault="00DB5C24">
            <w:pPr>
              <w:tabs>
                <w:tab w:val="right" w:pos="9498"/>
              </w:tabs>
              <w:spacing w:beforeLines="40" w:before="96"/>
              <w:ind w:right="8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0070C0"/>
              <w:bottom w:val="single" w:sz="2" w:space="0" w:color="0070C0"/>
            </w:tcBorders>
          </w:tcPr>
          <w:p w14:paraId="4AC37201" w14:textId="77777777" w:rsidR="009515B8" w:rsidRDefault="00DB5C24">
            <w:pPr>
              <w:tabs>
                <w:tab w:val="right" w:pos="9498"/>
              </w:tabs>
              <w:spacing w:beforeLines="40" w:before="96"/>
              <w:ind w:right="3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92" w:type="dxa"/>
            <w:tcBorders>
              <w:top w:val="single" w:sz="2" w:space="0" w:color="0070C0"/>
              <w:bottom w:val="single" w:sz="2" w:space="0" w:color="0070C0"/>
            </w:tcBorders>
          </w:tcPr>
          <w:p w14:paraId="46F97EF5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B120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2CA59AEF" w14:textId="77777777" w:rsidR="009515B8" w:rsidRDefault="009515B8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6C381262" w14:textId="77777777" w:rsidR="009515B8" w:rsidRDefault="009515B8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7CA7DBD6" w14:textId="681E12FD" w:rsidR="009515B8" w:rsidRDefault="004473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 xml:space="preserve">Correction </w:t>
      </w:r>
      <w:r w:rsidR="00DB5C24">
        <w:rPr>
          <w:rFonts w:cs="Arial"/>
          <w:b/>
          <w:bCs/>
          <w:color w:val="0070C0"/>
        </w:rPr>
        <w:t xml:space="preserve">des défauts </w:t>
      </w:r>
    </w:p>
    <w:p w14:paraId="5BAA3AAD" w14:textId="77777777" w:rsidR="009515B8" w:rsidRDefault="009515B8">
      <w:pPr>
        <w:rPr>
          <w:b/>
          <w:bCs/>
          <w:sz w:val="18"/>
          <w:szCs w:val="1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9515B8" w14:paraId="0EB4E10E" w14:textId="77777777">
        <w:tc>
          <w:tcPr>
            <w:tcW w:w="421" w:type="dxa"/>
          </w:tcPr>
          <w:p w14:paraId="6ACFE664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44C683A3" w14:textId="64CB5FBB" w:rsidR="009515B8" w:rsidRDefault="004473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Correction </w:t>
            </w:r>
            <w:r w:rsidR="00DB5C24">
              <w:rPr>
                <w:rFonts w:asciiTheme="minorBidi" w:hAnsiTheme="minorBidi"/>
                <w:sz w:val="18"/>
                <w:szCs w:val="18"/>
              </w:rPr>
              <w:t xml:space="preserve">des défauts jusqu’au 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6" w:name="Text175"/>
            <w:r w:rsidR="0054387A"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 w:rsidR="0054387A">
              <w:rPr>
                <w:rFonts w:asciiTheme="minorBidi" w:hAnsiTheme="minorBidi"/>
                <w:sz w:val="18"/>
                <w:szCs w:val="18"/>
              </w:rPr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6"/>
            <w:r w:rsidR="00DB5C24">
              <w:rPr>
                <w:rFonts w:asciiTheme="minorBidi" w:hAnsiTheme="minorBidi"/>
                <w:sz w:val="18"/>
                <w:szCs w:val="18"/>
              </w:rPr>
              <w:t xml:space="preserve"> au plus tard. </w:t>
            </w:r>
            <w:r w:rsidR="00DB5C24">
              <w:rPr>
                <w:rFonts w:asciiTheme="minorBidi" w:hAnsiTheme="minorBidi"/>
                <w:sz w:val="15"/>
                <w:szCs w:val="15"/>
              </w:rPr>
              <w:t>((Date))</w:t>
            </w:r>
          </w:p>
        </w:tc>
      </w:tr>
      <w:tr w:rsidR="009515B8" w14:paraId="1EA709FD" w14:textId="77777777">
        <w:tc>
          <w:tcPr>
            <w:tcW w:w="421" w:type="dxa"/>
          </w:tcPr>
          <w:p w14:paraId="4C2A8B96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1739C77F" w14:textId="4E46D0A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La réception est reportée au 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54387A"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 w:rsidR="0054387A">
              <w:rPr>
                <w:rFonts w:asciiTheme="minorBidi" w:hAnsiTheme="minorBidi"/>
                <w:sz w:val="18"/>
                <w:szCs w:val="18"/>
              </w:rPr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 w:rsid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  <w:r w:rsidR="0054387A">
              <w:rPr>
                <w:rFonts w:asciiTheme="minorBidi" w:hAnsiTheme="minorBidi"/>
                <w:sz w:val="18"/>
                <w:szCs w:val="18"/>
              </w:rPr>
              <w:t xml:space="preserve">. </w:t>
            </w:r>
            <w:r>
              <w:rPr>
                <w:rFonts w:asciiTheme="minorBidi" w:hAnsiTheme="minorBidi"/>
                <w:sz w:val="15"/>
                <w:szCs w:val="15"/>
              </w:rPr>
              <w:t>((Date))</w:t>
            </w:r>
          </w:p>
        </w:tc>
      </w:tr>
      <w:tr w:rsidR="009515B8" w14:paraId="21AB7EAD" w14:textId="77777777">
        <w:tc>
          <w:tcPr>
            <w:tcW w:w="421" w:type="dxa"/>
          </w:tcPr>
          <w:p w14:paraId="3F1A37C2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6BD9E823" w14:textId="6CA906BD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Renonciation expresse à faire valoir les défauts, </w:t>
            </w:r>
            <w:r w:rsidR="00447324">
              <w:rPr>
                <w:rFonts w:asciiTheme="minorBidi" w:hAnsiTheme="minorBidi"/>
                <w:sz w:val="18"/>
                <w:szCs w:val="18"/>
              </w:rPr>
              <w:t xml:space="preserve">c.-à-d. </w:t>
            </w:r>
            <w:r>
              <w:rPr>
                <w:rFonts w:asciiTheme="minorBidi" w:hAnsiTheme="minorBidi"/>
                <w:sz w:val="18"/>
                <w:szCs w:val="18"/>
              </w:rPr>
              <w:t>aucune amélioration ni valeur minorée demandée.</w:t>
            </w:r>
          </w:p>
        </w:tc>
      </w:tr>
    </w:tbl>
    <w:p w14:paraId="2808E7DB" w14:textId="77777777" w:rsidR="009515B8" w:rsidRDefault="009515B8">
      <w:pPr>
        <w:rPr>
          <w:b/>
          <w:bCs/>
          <w:sz w:val="18"/>
          <w:szCs w:val="18"/>
        </w:rPr>
      </w:pPr>
    </w:p>
    <w:p w14:paraId="43594DD7" w14:textId="076D6C2A" w:rsidR="009515B8" w:rsidRDefault="00DB5C24">
      <w:pPr>
        <w:spacing w:line="260" w:lineRule="atLeast"/>
        <w:rPr>
          <w:rFonts w:cstheme="minorHAnsi"/>
        </w:rPr>
      </w:pPr>
      <w:r>
        <w:rPr>
          <w:rFonts w:cstheme="minorHAnsi"/>
        </w:rPr>
        <w:br w:type="page"/>
      </w:r>
    </w:p>
    <w:p w14:paraId="0BDB30D9" w14:textId="77777777" w:rsidR="009515B8" w:rsidRDefault="009515B8">
      <w:pPr>
        <w:rPr>
          <w:rFonts w:cstheme="minorHAnsi"/>
        </w:rPr>
      </w:pPr>
    </w:p>
    <w:p w14:paraId="48CC841C" w14:textId="777120EA" w:rsidR="009515B8" w:rsidRDefault="00DB5C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Annexes au procès-verbal de réception</w:t>
      </w:r>
    </w:p>
    <w:p w14:paraId="7038A306" w14:textId="77777777" w:rsidR="009515B8" w:rsidRDefault="009515B8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288"/>
      </w:tblGrid>
      <w:tr w:rsidR="009515B8" w14:paraId="117E7A15" w14:textId="77777777">
        <w:tc>
          <w:tcPr>
            <w:tcW w:w="421" w:type="dxa"/>
          </w:tcPr>
          <w:p w14:paraId="60195376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043712DA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Documentation du système </w:t>
            </w:r>
          </w:p>
          <w:p w14:paraId="46A3B5B3" w14:textId="69247162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compris descriptif des pièces, fiches </w:t>
            </w:r>
            <w:r w:rsidR="00447324">
              <w:rPr>
                <w:rFonts w:asciiTheme="majorHAnsi" w:hAnsiTheme="majorHAnsi" w:cstheme="majorHAnsi"/>
                <w:sz w:val="18"/>
                <w:szCs w:val="18"/>
              </w:rPr>
              <w:t>techniques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 modes d’emploi, adresse pour l’achat de pièces de rechange, etc.</w:t>
            </w:r>
          </w:p>
        </w:tc>
      </w:tr>
      <w:tr w:rsidR="009515B8" w14:paraId="62A89ADA" w14:textId="77777777">
        <w:tc>
          <w:tcPr>
            <w:tcW w:w="421" w:type="dxa"/>
          </w:tcPr>
          <w:p w14:paraId="2238491E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6459C35C" w14:textId="488994DE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Plans d’installation révisés</w:t>
            </w:r>
          </w:p>
        </w:tc>
      </w:tr>
      <w:tr w:rsidR="009515B8" w14:paraId="030BE1FE" w14:textId="77777777">
        <w:tc>
          <w:tcPr>
            <w:tcW w:w="421" w:type="dxa"/>
          </w:tcPr>
          <w:p w14:paraId="3C1E3A3E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6EAD225B" w14:textId="7127A33F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Certificats de garantie (garantie de construction)</w:t>
            </w:r>
          </w:p>
        </w:tc>
      </w:tr>
      <w:tr w:rsidR="009515B8" w14:paraId="6342FCEB" w14:textId="77777777">
        <w:tc>
          <w:tcPr>
            <w:tcW w:w="421" w:type="dxa"/>
          </w:tcPr>
          <w:p w14:paraId="79E97428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0C1A2D28" w14:textId="50EC9A4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Procès-verbal de mesure et de contrôle selon l’OIBT (ordonnance sur les installations électriques à basse tension)</w:t>
            </w:r>
          </w:p>
        </w:tc>
      </w:tr>
      <w:tr w:rsidR="009515B8" w14:paraId="65B11C84" w14:textId="77777777">
        <w:tc>
          <w:tcPr>
            <w:tcW w:w="421" w:type="dxa"/>
          </w:tcPr>
          <w:p w14:paraId="1BEDB5B7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0960E801" w14:textId="0721F613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Certificat de sécurité selon l’OIBT, article 24</w:t>
            </w:r>
          </w:p>
        </w:tc>
      </w:tr>
      <w:tr w:rsidR="009515B8" w14:paraId="431D9E67" w14:textId="77777777">
        <w:tc>
          <w:tcPr>
            <w:tcW w:w="421" w:type="dxa"/>
          </w:tcPr>
          <w:p w14:paraId="569FEFF5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50C57B72" w14:textId="3FD367D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7" w:name="Text176"/>
            <w:r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>
              <w:rPr>
                <w:rFonts w:asciiTheme="minorBidi" w:hAnsiTheme="minorBidi"/>
                <w:sz w:val="18"/>
                <w:szCs w:val="18"/>
              </w:rPr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7"/>
          </w:p>
        </w:tc>
      </w:tr>
      <w:tr w:rsidR="009515B8" w14:paraId="4B8FBB46" w14:textId="77777777">
        <w:tc>
          <w:tcPr>
            <w:tcW w:w="421" w:type="dxa"/>
          </w:tcPr>
          <w:p w14:paraId="6252B506" w14:textId="7777777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 w:rsidRPr="0054387A"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87A">
              <w:rPr>
                <w:rFonts w:asciiTheme="minorBidi" w:hAnsiTheme="minorBid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Bidi" w:hAnsiTheme="minorBidi"/>
                <w:sz w:val="18"/>
                <w:szCs w:val="18"/>
              </w:rPr>
            </w:r>
            <w:r w:rsidR="00000000"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 w:rsidRPr="0054387A">
              <w:rPr>
                <w:rFonts w:asciiTheme="minorBidi" w:hAnsiTheme="minorBidi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</w:tcPr>
          <w:p w14:paraId="19F79EB1" w14:textId="061C0EFA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8" w:name="Text177"/>
            <w:r>
              <w:rPr>
                <w:rFonts w:asciiTheme="minorBidi" w:hAnsiTheme="minorBidi"/>
                <w:sz w:val="18"/>
                <w:szCs w:val="18"/>
              </w:rPr>
              <w:instrText xml:space="preserve"> FORMTEXT </w:instrText>
            </w:r>
            <w:r>
              <w:rPr>
                <w:rFonts w:asciiTheme="minorBidi" w:hAnsiTheme="minorBidi"/>
                <w:sz w:val="18"/>
                <w:szCs w:val="18"/>
              </w:rPr>
            </w:r>
            <w:r>
              <w:rPr>
                <w:rFonts w:asciiTheme="minorBidi" w:hAnsiTheme="minorBidi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noProof/>
                <w:sz w:val="18"/>
                <w:szCs w:val="18"/>
              </w:rPr>
              <w:t> </w:t>
            </w:r>
            <w:r>
              <w:rPr>
                <w:rFonts w:asciiTheme="minorBidi" w:hAnsiTheme="minorBidi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41A4889A" w14:textId="77777777" w:rsidR="009515B8" w:rsidRDefault="009515B8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</w:p>
    <w:p w14:paraId="55A7BA96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p w14:paraId="0591F6D8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p w14:paraId="08E18CF0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tbl>
      <w:tblPr>
        <w:tblW w:w="9709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2"/>
        <w:gridCol w:w="7562"/>
      </w:tblGrid>
      <w:tr w:rsidR="009515B8" w14:paraId="2F59317F" w14:textId="77777777">
        <w:tc>
          <w:tcPr>
            <w:tcW w:w="1985" w:type="dxa"/>
            <w:vAlign w:val="bottom"/>
          </w:tcPr>
          <w:p w14:paraId="460EB15E" w14:textId="4A089F27" w:rsidR="009515B8" w:rsidRDefault="00DB5C24">
            <w:pPr>
              <w:tabs>
                <w:tab w:val="right" w:pos="9498"/>
              </w:tabs>
              <w:spacing w:beforeLines="40" w:before="9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t>Lieu, Date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bottom"/>
          </w:tcPr>
          <w:p w14:paraId="3CB74A07" w14:textId="77777777" w:rsidR="009515B8" w:rsidRDefault="009515B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62" w:type="dxa"/>
            <w:vAlign w:val="bottom"/>
          </w:tcPr>
          <w:p w14:paraId="5E9FB114" w14:textId="77777777" w:rsidR="009515B8" w:rsidRDefault="00DB5C2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2857845A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p w14:paraId="5FBAEE72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tbl>
      <w:tblPr>
        <w:tblW w:w="9642" w:type="dxa"/>
        <w:tblBorders>
          <w:bottom w:val="single" w:sz="2" w:space="0" w:color="0070C0"/>
          <w:insideH w:val="single" w:sz="2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60"/>
        <w:gridCol w:w="3402"/>
        <w:gridCol w:w="160"/>
        <w:gridCol w:w="2960"/>
      </w:tblGrid>
      <w:tr w:rsidR="009515B8" w14:paraId="140469DD" w14:textId="77777777">
        <w:tc>
          <w:tcPr>
            <w:tcW w:w="29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21B229AF" w14:textId="77777777" w:rsidR="009515B8" w:rsidRDefault="009515B8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55487A38" w14:textId="77777777" w:rsidR="009515B8" w:rsidRDefault="009515B8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184C5D7D" w14:textId="77777777" w:rsidR="009515B8" w:rsidRDefault="009515B8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  <w:p w14:paraId="194E5E3E" w14:textId="5829E001" w:rsidR="009515B8" w:rsidRDefault="009515B8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6E822545" w14:textId="77777777" w:rsidR="009515B8" w:rsidRDefault="00951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1DCC37A" w14:textId="1ACA263E" w:rsidR="009515B8" w:rsidRDefault="009515B8">
            <w:pPr>
              <w:tabs>
                <w:tab w:val="right" w:pos="9498"/>
              </w:tabs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14:paraId="5D43D917" w14:textId="77777777" w:rsidR="009515B8" w:rsidRDefault="00951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EEC22EC" w14:textId="085E0A9F" w:rsidR="009515B8" w:rsidRDefault="009515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5B8" w14:paraId="2BD52023" w14:textId="77777777" w:rsidTr="003A765B">
        <w:tc>
          <w:tcPr>
            <w:tcW w:w="2960" w:type="dxa"/>
            <w:tcBorders>
              <w:top w:val="nil"/>
            </w:tcBorders>
          </w:tcPr>
          <w:p w14:paraId="4723EE7A" w14:textId="52F08628" w:rsidR="009515B8" w:rsidRDefault="00DB5C24" w:rsidP="00C738AF">
            <w:pPr>
              <w:rPr>
                <w:rFonts w:ascii="Arial" w:hAnsi="Arial" w:cs="Arial"/>
                <w:sz w:val="18"/>
                <w:szCs w:val="18"/>
              </w:rPr>
            </w:pPr>
            <w:r w:rsidRPr="00C738AF">
              <w:rPr>
                <w:sz w:val="18"/>
                <w:szCs w:val="18"/>
              </w:rPr>
              <w:t>Installateur</w:t>
            </w:r>
            <w:r w:rsidR="00B07BB6" w:rsidRPr="00C738AF">
              <w:rPr>
                <w:sz w:val="18"/>
                <w:szCs w:val="18"/>
              </w:rPr>
              <w:t>-</w:t>
            </w:r>
            <w:r w:rsidRPr="00C738AF">
              <w:rPr>
                <w:sz w:val="18"/>
                <w:szCs w:val="18"/>
              </w:rPr>
              <w:t>électr</w:t>
            </w:r>
            <w:r w:rsidR="00B07BB6" w:rsidRPr="00C738AF">
              <w:rPr>
                <w:sz w:val="18"/>
                <w:szCs w:val="18"/>
              </w:rPr>
              <w:t>icien</w:t>
            </w:r>
            <w:r w:rsidR="00C738AF" w:rsidRPr="00C738AF">
              <w:rPr>
                <w:sz w:val="18"/>
                <w:szCs w:val="18"/>
              </w:rPr>
              <w:br/>
            </w:r>
            <w:r w:rsidR="00B07BB6" w:rsidRPr="00C738AF">
              <w:rPr>
                <w:sz w:val="18"/>
                <w:szCs w:val="18"/>
              </w:rPr>
              <w:t>Installatrice-électricienne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4880A473" w14:textId="77777777" w:rsidR="009515B8" w:rsidRDefault="00951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A8DB395" w14:textId="77777777" w:rsidR="003A765B" w:rsidRDefault="00DB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Direction technique des travaux </w:t>
            </w:r>
          </w:p>
          <w:p w14:paraId="7B93EEFA" w14:textId="730AA94C" w:rsidR="009515B8" w:rsidRDefault="00DB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47324">
              <w:rPr>
                <w:sz w:val="18"/>
                <w:szCs w:val="18"/>
              </w:rPr>
              <w:t>Concepteur</w:t>
            </w:r>
            <w:r>
              <w:rPr>
                <w:sz w:val="18"/>
                <w:szCs w:val="18"/>
              </w:rPr>
              <w:t xml:space="preserve"> </w:t>
            </w:r>
            <w:r w:rsidR="00447324">
              <w:rPr>
                <w:sz w:val="18"/>
                <w:szCs w:val="18"/>
              </w:rPr>
              <w:t>éclairage</w:t>
            </w:r>
            <w:r>
              <w:rPr>
                <w:sz w:val="18"/>
                <w:szCs w:val="18"/>
              </w:rPr>
              <w:t>/électricité)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543F569" w14:textId="77777777" w:rsidR="009515B8" w:rsidRDefault="00951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 w14:paraId="281BE035" w14:textId="70578C96" w:rsidR="009515B8" w:rsidRDefault="00447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</w:t>
            </w:r>
          </w:p>
          <w:p w14:paraId="4B2AC271" w14:textId="36AD4FCD" w:rsidR="009515B8" w:rsidRDefault="00DB5C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Maître d’ouvrage</w:t>
            </w:r>
          </w:p>
        </w:tc>
      </w:tr>
    </w:tbl>
    <w:p w14:paraId="6BE4572B" w14:textId="77777777" w:rsidR="009515B8" w:rsidRDefault="009515B8">
      <w:pPr>
        <w:rPr>
          <w:rFonts w:ascii="Museo Sans 300" w:hAnsi="Museo Sans 300" w:cs="Museo Sans 300"/>
          <w:sz w:val="18"/>
          <w:szCs w:val="18"/>
        </w:rPr>
      </w:pPr>
    </w:p>
    <w:p w14:paraId="7C81590C" w14:textId="726C45B0" w:rsidR="009515B8" w:rsidRDefault="009515B8">
      <w:pPr>
        <w:rPr>
          <w:rFonts w:cstheme="minorHAnsi"/>
        </w:rPr>
      </w:pPr>
    </w:p>
    <w:p w14:paraId="699590D7" w14:textId="34E33F23" w:rsidR="009515B8" w:rsidRDefault="00DB5C24">
      <w:pPr>
        <w:rPr>
          <w:rFonts w:cstheme="minorHAnsi"/>
        </w:rPr>
      </w:pPr>
      <w:r>
        <w:rPr>
          <w:rFonts w:cstheme="minorHAnsi"/>
        </w:rPr>
        <w:br w:type="page"/>
      </w:r>
    </w:p>
    <w:p w14:paraId="42888177" w14:textId="55E38E9A" w:rsidR="009515B8" w:rsidRDefault="00DB5C24">
      <w:pPr>
        <w:pStyle w:val="Titel"/>
        <w:spacing w:before="160" w:line="280" w:lineRule="atLeast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lastRenderedPageBreak/>
        <w:t xml:space="preserve">Check-list pour la réception </w:t>
      </w:r>
      <w:r>
        <w:rPr>
          <w:rFonts w:asciiTheme="minorHAnsi" w:hAnsiTheme="minorHAnsi" w:cstheme="minorHAnsi"/>
          <w:color w:val="0070C0"/>
          <w:sz w:val="18"/>
          <w:szCs w:val="18"/>
        </w:rPr>
        <w:t>(pour les non-spécialistes)</w:t>
      </w:r>
    </w:p>
    <w:p w14:paraId="691617EF" w14:textId="7A5AF998" w:rsidR="009515B8" w:rsidRDefault="00DB5C24" w:rsidP="00FF4185">
      <w:pPr>
        <w:spacing w:after="120"/>
        <w:rPr>
          <w:rFonts w:cstheme="minorHAnsi"/>
        </w:rPr>
      </w:pPr>
      <w:r>
        <w:rPr>
          <w:rFonts w:cstheme="minorHAnsi"/>
        </w:rPr>
        <w:t>Lors de la réception du système d’éclairage, vous contrôlez si les prestations figurant dans l’offre et commandées ont été réalisées comme convenu par le prestataire. La réception a lieu une fois que le prestataire a fini d’installer l</w:t>
      </w:r>
      <w:r w:rsidR="00B05E05">
        <w:rPr>
          <w:rFonts w:cstheme="minorHAnsi"/>
        </w:rPr>
        <w:t>e nouveau système d’</w:t>
      </w:r>
      <w:r>
        <w:rPr>
          <w:rFonts w:cstheme="minorHAnsi"/>
        </w:rPr>
        <w:t>éclairage, l’a mis en service dans les règles de l’art et l’a correctement réglé. Dans le cas d</w:t>
      </w:r>
      <w:r w:rsidR="00B05E05">
        <w:rPr>
          <w:rFonts w:cstheme="minorHAnsi"/>
        </w:rPr>
        <w:t xml:space="preserve">’installations </w:t>
      </w:r>
      <w:r>
        <w:rPr>
          <w:rFonts w:cstheme="minorHAnsi"/>
        </w:rPr>
        <w:t>complexes, il est recommandé aux non-spécialistes de faire appel à un spécialiste indépendant pour la réception (concepteur lumière/électricité par exemple).</w:t>
      </w:r>
    </w:p>
    <w:p w14:paraId="391C7F4C" w14:textId="77751A6B" w:rsidR="009515B8" w:rsidRDefault="00DB5C24">
      <w:pPr>
        <w:rPr>
          <w:rFonts w:cstheme="minorHAnsi"/>
        </w:rPr>
      </w:pPr>
      <w:r>
        <w:rPr>
          <w:rFonts w:cstheme="minorHAnsi"/>
        </w:rPr>
        <w:t xml:space="preserve">Lors de la réception, le nouveau système d’éclairage est vérifié </w:t>
      </w:r>
      <w:r w:rsidR="00B05E05" w:rsidRPr="00B05E05">
        <w:rPr>
          <w:rFonts w:cstheme="minorHAnsi"/>
        </w:rPr>
        <w:t>conjointement</w:t>
      </w:r>
      <w:r>
        <w:rPr>
          <w:rFonts w:cstheme="minorHAnsi"/>
        </w:rPr>
        <w:t xml:space="preserve">. Le résultat de la réception est </w:t>
      </w:r>
      <w:r w:rsidR="00B05E05">
        <w:rPr>
          <w:rFonts w:cstheme="minorHAnsi"/>
        </w:rPr>
        <w:t xml:space="preserve">protocolé </w:t>
      </w:r>
      <w:r>
        <w:rPr>
          <w:rFonts w:cstheme="minorHAnsi"/>
        </w:rPr>
        <w:t xml:space="preserve">dans un procès-verbal de réception. Les éventuels défauts doivent y être listés et une date limite doit être indiquée pour la </w:t>
      </w:r>
      <w:r w:rsidR="00B05E05">
        <w:rPr>
          <w:rFonts w:cstheme="minorHAnsi"/>
        </w:rPr>
        <w:t xml:space="preserve">correction </w:t>
      </w:r>
      <w:r>
        <w:rPr>
          <w:rFonts w:cstheme="minorHAnsi"/>
        </w:rPr>
        <w:t>des</w:t>
      </w:r>
      <w:r w:rsidR="00B05E05">
        <w:rPr>
          <w:rFonts w:cstheme="minorHAnsi"/>
        </w:rPr>
        <w:t>dits</w:t>
      </w:r>
      <w:r>
        <w:rPr>
          <w:rFonts w:cstheme="minorHAnsi"/>
        </w:rPr>
        <w:t xml:space="preserve"> défauts. Le procès-verbal de réception est ensuite signé par </w:t>
      </w:r>
      <w:r w:rsidR="00B05E05">
        <w:rPr>
          <w:rFonts w:cstheme="minorHAnsi"/>
        </w:rPr>
        <w:t xml:space="preserve">toutes </w:t>
      </w:r>
      <w:r>
        <w:rPr>
          <w:rFonts w:cstheme="minorHAnsi"/>
        </w:rPr>
        <w:t>parties prenantes (donneur d’ordre, concepteur et installateur électrique).</w:t>
      </w:r>
    </w:p>
    <w:p w14:paraId="3BE09642" w14:textId="77777777" w:rsidR="009515B8" w:rsidRDefault="009515B8">
      <w:pPr>
        <w:rPr>
          <w:rFonts w:cstheme="minorHAnsi"/>
        </w:rPr>
      </w:pPr>
    </w:p>
    <w:p w14:paraId="34C0747C" w14:textId="415FD971" w:rsidR="009515B8" w:rsidRDefault="00DB5C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t>1. Points de contrôle communs pour toutes les pièces</w:t>
      </w:r>
    </w:p>
    <w:p w14:paraId="56417FC8" w14:textId="77777777" w:rsidR="009515B8" w:rsidRDefault="009515B8">
      <w:pPr>
        <w:rPr>
          <w:rFonts w:cstheme="minorHAnsi"/>
        </w:rPr>
      </w:pPr>
    </w:p>
    <w:tbl>
      <w:tblPr>
        <w:tblStyle w:val="Tabellenraster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567"/>
        <w:gridCol w:w="1780"/>
      </w:tblGrid>
      <w:tr w:rsidR="003A765B" w14:paraId="7EA4F8D8" w14:textId="77777777" w:rsidTr="00FE106B">
        <w:tc>
          <w:tcPr>
            <w:tcW w:w="426" w:type="dxa"/>
            <w:tcBorders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5842072" w14:textId="77777777" w:rsidR="003A765B" w:rsidRDefault="003A76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62" w:type="dxa"/>
            <w:tcBorders>
              <w:bottom w:val="single" w:sz="2" w:space="0" w:color="0070C0"/>
            </w:tcBorders>
          </w:tcPr>
          <w:p w14:paraId="521290B5" w14:textId="7E8D8B4D" w:rsidR="003A765B" w:rsidRDefault="003A76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Point de contrôle</w:t>
            </w:r>
          </w:p>
        </w:tc>
        <w:tc>
          <w:tcPr>
            <w:tcW w:w="567" w:type="dxa"/>
            <w:tcBorders>
              <w:bottom w:val="single" w:sz="2" w:space="0" w:color="0070C0"/>
            </w:tcBorders>
          </w:tcPr>
          <w:p w14:paraId="2D46421A" w14:textId="77777777" w:rsidR="003A765B" w:rsidRDefault="003A76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1780" w:type="dxa"/>
            <w:tcBorders>
              <w:bottom w:val="single" w:sz="2" w:space="0" w:color="0070C0"/>
            </w:tcBorders>
          </w:tcPr>
          <w:p w14:paraId="7B62AAD2" w14:textId="2AC1306C" w:rsidR="003A765B" w:rsidRDefault="003A76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Remarque</w:t>
            </w:r>
          </w:p>
        </w:tc>
      </w:tr>
      <w:tr w:rsidR="003A765B" w14:paraId="2A322842" w14:textId="77777777" w:rsidTr="00F57E15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C3F2486" w14:textId="16E0A14F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1.1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6D1ED327" w14:textId="77777777" w:rsidR="003A765B" w:rsidRDefault="003A765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Une documentation du système est-elle fournie avec les contenus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suivants?</w:t>
            </w:r>
            <w:proofErr w:type="gramEnd"/>
          </w:p>
          <w:p w14:paraId="52976A17" w14:textId="77777777" w:rsidR="003A765B" w:rsidRDefault="003A765B" w:rsidP="003A765B">
            <w:pPr>
              <w:pStyle w:val="Listenabsatz"/>
              <w:numPr>
                <w:ilvl w:val="0"/>
                <w:numId w:val="49"/>
              </w:numPr>
              <w:ind w:left="172" w:hanging="172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Descriptif des pièces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Un bon descriptif des pièces contient les informations suivantes pour chaque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pièce:</w:t>
            </w:r>
            <w:proofErr w:type="gramEnd"/>
          </w:p>
          <w:p w14:paraId="15CDD5FD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Numéro et nom de la pièce</w:t>
            </w:r>
          </w:p>
          <w:p w14:paraId="14971864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Surface en m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>²</w:t>
            </w:r>
            <w:r>
              <w:rPr>
                <w:rFonts w:cstheme="minorHAnsi"/>
                <w:sz w:val="16"/>
                <w:szCs w:val="16"/>
              </w:rPr>
              <w:t xml:space="preserve"> et utilisation</w:t>
            </w:r>
          </w:p>
          <w:p w14:paraId="038F60C4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Fabricant des lampes</w:t>
            </w:r>
          </w:p>
          <w:p w14:paraId="2E7FE7AA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de lampe et numéro de commande</w:t>
            </w:r>
          </w:p>
          <w:p w14:paraId="7BE741E4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Valeurs de planification (éclairement lumineux, taux d’éblouissement, indice de rendu des couleurs et uniformité)</w:t>
            </w:r>
          </w:p>
          <w:p w14:paraId="71D7BF90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Puissance du système en W</w:t>
            </w:r>
            <w:r>
              <w:rPr>
                <w:rFonts w:cstheme="minorHAnsi"/>
                <w:sz w:val="16"/>
                <w:szCs w:val="16"/>
              </w:rPr>
              <w:tab/>
              <w:t>et puissance de référence de la pièce en W</w:t>
            </w:r>
          </w:p>
          <w:p w14:paraId="7CDCDB30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Nombre de lampes</w:t>
            </w:r>
          </w:p>
          <w:p w14:paraId="3FD1C596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Niveau de gradation en %</w:t>
            </w:r>
          </w:p>
          <w:p w14:paraId="6D95DCC9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Procès-verbal de mesure de l’éclairement lumineux</w:t>
            </w:r>
          </w:p>
          <w:p w14:paraId="29440E4C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Commande</w:t>
            </w:r>
          </w:p>
          <w:p w14:paraId="32E53614" w14:textId="77777777" w:rsidR="003A765B" w:rsidRDefault="003A765B" w:rsidP="003A765B">
            <w:pPr>
              <w:pStyle w:val="Listenabsatz"/>
              <w:numPr>
                <w:ilvl w:val="0"/>
                <w:numId w:val="50"/>
              </w:numPr>
              <w:ind w:left="314" w:hanging="14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Type de capteur (lumière naturelle, présence, etc.) et temporisation à l’extinction en minutes</w:t>
            </w:r>
          </w:p>
          <w:p w14:paraId="1E586726" w14:textId="77777777" w:rsidR="003A765B" w:rsidRDefault="003A765B" w:rsidP="003A765B">
            <w:pPr>
              <w:pStyle w:val="Listenabsatz"/>
              <w:numPr>
                <w:ilvl w:val="0"/>
                <w:numId w:val="48"/>
              </w:numPr>
              <w:ind w:left="172" w:hanging="17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Plans d’installation</w:t>
            </w:r>
          </w:p>
          <w:p w14:paraId="4079D407" w14:textId="77777777" w:rsidR="003A765B" w:rsidRDefault="003A765B" w:rsidP="003A765B">
            <w:pPr>
              <w:pStyle w:val="Listenabsatz"/>
              <w:numPr>
                <w:ilvl w:val="0"/>
                <w:numId w:val="48"/>
              </w:numPr>
              <w:ind w:left="172" w:hanging="17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Fiches de données</w:t>
            </w:r>
          </w:p>
          <w:p w14:paraId="1CC7E55D" w14:textId="77777777" w:rsidR="003A765B" w:rsidRDefault="003A765B" w:rsidP="003A765B">
            <w:pPr>
              <w:pStyle w:val="Listenabsatz"/>
              <w:numPr>
                <w:ilvl w:val="0"/>
                <w:numId w:val="48"/>
              </w:numPr>
              <w:ind w:left="172" w:hanging="172"/>
              <w:rPr>
                <w:rFonts w:cstheme="min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Modes d’emploi</w:t>
            </w:r>
          </w:p>
          <w:p w14:paraId="012D98F7" w14:textId="3BB6EBF0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18"/>
                <w:szCs w:val="18"/>
              </w:rPr>
              <w:t>Adresse pour l’achat de pièces de rechange</w:t>
            </w: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4D51DFEC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5908304F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A765B" w14:paraId="5A6601CE" w14:textId="77777777" w:rsidTr="00682DF8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13F327B" w14:textId="42CD587A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1.2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2F4F0C5F" w14:textId="44D0813E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Les plans d’installation révisés se trouvent-ils dans la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documentation?</w:t>
            </w:r>
            <w:proofErr w:type="gramEnd"/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069A5821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6A33A5A1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A765B" w14:paraId="345F5580" w14:textId="77777777" w:rsidTr="00E57819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6602064" w14:textId="13E488D6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1.3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28349CFA" w14:textId="26C099D5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Tous les certificats de garantie de construction convenus sont-ils disponibles et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signés?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0576F52C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3FA83E00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A765B" w14:paraId="78632BA7" w14:textId="77777777" w:rsidTr="00A53275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85FDEA0" w14:textId="41624199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1.4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3D6CF54E" w14:textId="773C3C9D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Les procès-verbaux de mesure et de contrôle selon l’OIBT (ordonnance sur les installations électriques à basse tension) sont-ils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disponibles?</w:t>
            </w:r>
            <w:proofErr w:type="gramEnd"/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180B81F6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0C857EEE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A765B" w14:paraId="35DE0615" w14:textId="77777777" w:rsidTr="00703560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F8E928B" w14:textId="717B6BD6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1.5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5BB74688" w14:textId="6DFDE2EF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Le certificat de sécurité (selon l’OIBT, article 24) est-il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disponible?</w:t>
            </w:r>
            <w:proofErr w:type="gramEnd"/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2119B5C3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725EB1F5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A765B" w14:paraId="5ADCA537" w14:textId="77777777" w:rsidTr="00942AE3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37622A2" w14:textId="26E4E81B" w:rsidR="003A765B" w:rsidRDefault="003A765B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1.6</w:t>
            </w:r>
          </w:p>
        </w:tc>
        <w:tc>
          <w:tcPr>
            <w:tcW w:w="6662" w:type="dxa"/>
            <w:tcBorders>
              <w:top w:val="single" w:sz="2" w:space="0" w:color="0070C0"/>
              <w:bottom w:val="single" w:sz="2" w:space="0" w:color="0070C0"/>
            </w:tcBorders>
          </w:tcPr>
          <w:p w14:paraId="1BAB7EAD" w14:textId="0132447B" w:rsidR="003A765B" w:rsidRDefault="003A765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sz w:val="18"/>
                <w:szCs w:val="18"/>
              </w:rPr>
              <w:t xml:space="preserve">Avez-vous reçu une instruction sur l’utilisation conforme du nouveau système </w:t>
            </w:r>
            <w:proofErr w:type="gramStart"/>
            <w:r>
              <w:rPr>
                <w:rFonts w:cstheme="minorHAnsi"/>
                <w:sz w:val="18"/>
                <w:szCs w:val="18"/>
              </w:rPr>
              <w:t>d’éclairage?</w:t>
            </w:r>
            <w:proofErr w:type="gramEnd"/>
          </w:p>
        </w:tc>
        <w:tc>
          <w:tcPr>
            <w:tcW w:w="567" w:type="dxa"/>
            <w:tcBorders>
              <w:top w:val="single" w:sz="2" w:space="0" w:color="0070C0"/>
              <w:bottom w:val="single" w:sz="2" w:space="0" w:color="0070C0"/>
            </w:tcBorders>
          </w:tcPr>
          <w:p w14:paraId="1D2768F3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780" w:type="dxa"/>
            <w:tcBorders>
              <w:top w:val="single" w:sz="2" w:space="0" w:color="0070C0"/>
              <w:bottom w:val="single" w:sz="2" w:space="0" w:color="0070C0"/>
            </w:tcBorders>
          </w:tcPr>
          <w:p w14:paraId="0BF1EB4D" w14:textId="77777777" w:rsidR="003A765B" w:rsidRDefault="003A765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50F61A30" w14:textId="7AE30582" w:rsidR="009515B8" w:rsidRDefault="009515B8">
      <w:pPr>
        <w:ind w:left="993" w:hanging="993"/>
        <w:rPr>
          <w:rFonts w:cstheme="minorHAnsi"/>
        </w:rPr>
      </w:pPr>
    </w:p>
    <w:p w14:paraId="528F08F5" w14:textId="6A99681D" w:rsidR="009515B8" w:rsidRDefault="00DB5C24">
      <w:pPr>
        <w:ind w:left="993" w:hanging="993"/>
        <w:rPr>
          <w:rFonts w:cstheme="minorHAnsi"/>
          <w:sz w:val="18"/>
          <w:szCs w:val="18"/>
        </w:rPr>
      </w:pPr>
      <w:proofErr w:type="gramStart"/>
      <w:r>
        <w:rPr>
          <w:rFonts w:cstheme="minorHAnsi"/>
          <w:b/>
          <w:bCs/>
          <w:sz w:val="18"/>
          <w:szCs w:val="18"/>
        </w:rPr>
        <w:t>Remarque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ab/>
        <w:t xml:space="preserve">cette check-list pour la réception des systèmes d’éclairage s’adressant à des non-spécialistes, elle est formulée de </w:t>
      </w:r>
      <w:r w:rsidR="00B05E05">
        <w:rPr>
          <w:sz w:val="18"/>
          <w:szCs w:val="18"/>
        </w:rPr>
        <w:t xml:space="preserve">manière simple et </w:t>
      </w:r>
      <w:r>
        <w:rPr>
          <w:sz w:val="18"/>
          <w:szCs w:val="18"/>
        </w:rPr>
        <w:t xml:space="preserve">compréhensible. La norme SIA 118 art. 157 et suivants, dans laquelle figurent les informations légalement contraignantes, est déterminante pour les réceptions. </w:t>
      </w:r>
    </w:p>
    <w:p w14:paraId="601AB128" w14:textId="19572E29" w:rsidR="009515B8" w:rsidRDefault="00DB5C24">
      <w:pPr>
        <w:spacing w:line="260" w:lineRule="atLeast"/>
        <w:rPr>
          <w:rFonts w:cstheme="minorHAnsi"/>
        </w:rPr>
      </w:pPr>
      <w:r>
        <w:rPr>
          <w:rFonts w:cstheme="minorHAnsi"/>
        </w:rPr>
        <w:br w:type="page"/>
      </w:r>
    </w:p>
    <w:p w14:paraId="4F670409" w14:textId="16F424A8" w:rsidR="009515B8" w:rsidRDefault="00DB5C24">
      <w:pPr>
        <w:tabs>
          <w:tab w:val="left" w:pos="9356"/>
        </w:tabs>
        <w:spacing w:before="120"/>
        <w:ind w:right="566"/>
        <w:rPr>
          <w:rFonts w:cs="Arial"/>
          <w:b/>
          <w:bCs/>
          <w:color w:val="0070C0"/>
        </w:rPr>
      </w:pPr>
      <w:r>
        <w:rPr>
          <w:rFonts w:cs="Arial"/>
          <w:b/>
          <w:bCs/>
          <w:color w:val="0070C0"/>
        </w:rPr>
        <w:lastRenderedPageBreak/>
        <w:t>2. Points de contrôle pour chaque pièce</w:t>
      </w:r>
    </w:p>
    <w:p w14:paraId="6DFD7F31" w14:textId="77777777" w:rsidR="009515B8" w:rsidRDefault="009515B8">
      <w:pPr>
        <w:rPr>
          <w:rFonts w:cstheme="minorHAnsi"/>
        </w:rPr>
      </w:pPr>
    </w:p>
    <w:p w14:paraId="0FA122BD" w14:textId="2E57F2E5" w:rsidR="009515B8" w:rsidRDefault="00DB5C24">
      <w:pPr>
        <w:rPr>
          <w:rFonts w:cstheme="minorHAnsi"/>
        </w:rPr>
      </w:pPr>
      <w:r>
        <w:rPr>
          <w:rFonts w:cstheme="minorHAnsi"/>
        </w:rPr>
        <w:t>Vérifiez, dans chaque pièce, si l’éclairage a été réalisé conformément au contrat de services ou à l’offre. Si votre projet comprend plus de six pièces, faites une copie de cette page.</w:t>
      </w:r>
    </w:p>
    <w:p w14:paraId="144DBA80" w14:textId="77777777" w:rsidR="009515B8" w:rsidRDefault="009515B8">
      <w:pPr>
        <w:rPr>
          <w:rFonts w:cstheme="minorHAnsi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83"/>
        <w:gridCol w:w="236"/>
        <w:gridCol w:w="787"/>
        <w:gridCol w:w="788"/>
        <w:gridCol w:w="788"/>
        <w:gridCol w:w="787"/>
        <w:gridCol w:w="788"/>
        <w:gridCol w:w="788"/>
      </w:tblGrid>
      <w:tr w:rsidR="009515B8" w14:paraId="418006EA" w14:textId="77777777">
        <w:tc>
          <w:tcPr>
            <w:tcW w:w="426" w:type="dxa"/>
            <w:tcMar>
              <w:left w:w="0" w:type="dxa"/>
              <w:right w:w="0" w:type="dxa"/>
            </w:tcMar>
          </w:tcPr>
          <w:p w14:paraId="711FB2EF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207495" w14:textId="19DBA8B3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14:paraId="40255869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3BD9DA4" w14:textId="77777777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4726" w:type="dxa"/>
            <w:gridSpan w:val="6"/>
            <w:shd w:val="clear" w:color="auto" w:fill="E0EEF8" w:themeFill="accent2" w:themeFillTint="33"/>
          </w:tcPr>
          <w:p w14:paraId="13305D82" w14:textId="0DF3E990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Pièce</w:t>
            </w:r>
          </w:p>
        </w:tc>
      </w:tr>
      <w:tr w:rsidR="009515B8" w14:paraId="0EB595ED" w14:textId="77777777">
        <w:trPr>
          <w:cantSplit/>
          <w:trHeight w:val="1134"/>
        </w:trPr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2FB78041" w14:textId="31112339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Point de contrôle</w:t>
            </w:r>
          </w:p>
        </w:tc>
        <w:tc>
          <w:tcPr>
            <w:tcW w:w="283" w:type="dxa"/>
          </w:tcPr>
          <w:p w14:paraId="0DE23E1B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C01D4C" w14:textId="42DC0615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E30C4BA" w14:textId="5BB50121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3A7A6B">
              <w:rPr>
                <w:rFonts w:cstheme="minorHAnsi"/>
                <w:sz w:val="18"/>
                <w:szCs w:val="18"/>
              </w:rPr>
              <w:t> </w:t>
            </w:r>
            <w:r w:rsidR="003A7A6B">
              <w:rPr>
                <w:rFonts w:cstheme="minorHAnsi"/>
                <w:sz w:val="18"/>
                <w:szCs w:val="18"/>
              </w:rPr>
              <w:t> </w:t>
            </w:r>
            <w:r w:rsidR="003A7A6B">
              <w:rPr>
                <w:rFonts w:cstheme="minorHAnsi"/>
                <w:sz w:val="18"/>
                <w:szCs w:val="18"/>
              </w:rPr>
              <w:t> </w:t>
            </w:r>
            <w:r w:rsidR="003A7A6B">
              <w:rPr>
                <w:rFonts w:cstheme="minorHAnsi"/>
                <w:sz w:val="18"/>
                <w:szCs w:val="18"/>
              </w:rPr>
              <w:t> </w:t>
            </w:r>
            <w:r w:rsidR="003A7A6B">
              <w:rPr>
                <w:rFonts w:cstheme="minorHAnsi"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FF7DE6C" w14:textId="1C4A2AC0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" w:name="Text18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31CC0AF" w14:textId="0EB8BE4F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" w:name="Text18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8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118BF2F" w14:textId="04AA6E2D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" w:name="Text18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D6B3E19" w14:textId="5EADE78B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" w:name="Text18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8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63A1E9F" w14:textId="7DBC92BF" w:rsidR="009515B8" w:rsidRDefault="00DB5C24">
            <w:pPr>
              <w:spacing w:line="240" w:lineRule="atLeast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3" w:name="Text18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9515B8" w14:paraId="453B3EA2" w14:textId="77777777">
        <w:tc>
          <w:tcPr>
            <w:tcW w:w="426" w:type="dxa"/>
            <w:tcBorders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1C47B5D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2" w:space="0" w:color="0070C0"/>
            </w:tcBorders>
          </w:tcPr>
          <w:p w14:paraId="21B288C3" w14:textId="264A9DC3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0070C0"/>
            </w:tcBorders>
          </w:tcPr>
          <w:p w14:paraId="1D93ABD2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35737C" w14:textId="3B75498E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7" w:type="dxa"/>
            <w:tcBorders>
              <w:bottom w:val="single" w:sz="2" w:space="0" w:color="0070C0"/>
            </w:tcBorders>
          </w:tcPr>
          <w:p w14:paraId="729C434C" w14:textId="4ED283FC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6FCE9FFC" w14:textId="086987E1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64DC7D9B" w14:textId="425393CC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787" w:type="dxa"/>
            <w:tcBorders>
              <w:bottom w:val="single" w:sz="2" w:space="0" w:color="0070C0"/>
            </w:tcBorders>
          </w:tcPr>
          <w:p w14:paraId="79CB9545" w14:textId="4896B549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122A82D6" w14:textId="3DE0FA31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  <w:tc>
          <w:tcPr>
            <w:tcW w:w="788" w:type="dxa"/>
            <w:tcBorders>
              <w:bottom w:val="single" w:sz="2" w:space="0" w:color="0070C0"/>
            </w:tcBorders>
          </w:tcPr>
          <w:p w14:paraId="03EA0E82" w14:textId="1AF730CC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</w:t>
            </w:r>
          </w:p>
        </w:tc>
      </w:tr>
      <w:tr w:rsidR="009515B8" w14:paraId="725FCE43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B208BA9" w14:textId="1ABAD9E6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33F48A59" w14:textId="7F0E0332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nombre de lampes installées correspond-il aux indications de </w:t>
            </w:r>
            <w:proofErr w:type="gramStart"/>
            <w:r>
              <w:rPr>
                <w:rFonts w:cstheme="minorHAnsi"/>
                <w:sz w:val="18"/>
                <w:szCs w:val="18"/>
              </w:rPr>
              <w:t>l’offre?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0C17995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76C3C5E" w14:textId="16EEB235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E54B94B" w14:textId="458D94C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3552F3D" w14:textId="1C820056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6020B74" w14:textId="5E49999B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77E483D" w14:textId="48E96BFF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2A649F7" w14:textId="2398CC08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07061AD" w14:textId="516D13B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22F27BE2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497F9F2" w14:textId="626A9835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2.2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2697E753" w14:textId="7687547F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Est-ce que les lampes montées sont les </w:t>
            </w:r>
            <w:proofErr w:type="gramStart"/>
            <w:r>
              <w:rPr>
                <w:rFonts w:cstheme="minorHAnsi"/>
                <w:sz w:val="18"/>
                <w:szCs w:val="18"/>
              </w:rPr>
              <w:t>bonnes?</w:t>
            </w:r>
            <w:proofErr w:type="gramEnd"/>
          </w:p>
          <w:p w14:paraId="6078C4D1" w14:textId="0B4E20F4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7319B41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423817C" w14:textId="79623253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12B39AE" w14:textId="1810AADA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2509490" w14:textId="3F5B3616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86035AC" w14:textId="3690423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DF7EDC3" w14:textId="18EFB2BF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B69295C" w14:textId="73C5BE48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C6467E5" w14:textId="1FD03058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2F16EAB5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4F7AAC7" w14:textId="067883B6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2.3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0A260FB4" w14:textId="593519C0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capteurs installés sont-ils ceux indiqués dans l’offre (détecteur de mouvement, détecteur de présence, variateur, etc.</w:t>
            </w:r>
            <w:proofErr w:type="gramStart"/>
            <w:r>
              <w:rPr>
                <w:rFonts w:cstheme="minorHAnsi"/>
                <w:sz w:val="18"/>
                <w:szCs w:val="18"/>
              </w:rPr>
              <w:t>)?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76F0C3E1" w14:textId="5C5B6AC6" w:rsidR="009515B8" w:rsidRDefault="00DB5C24">
            <w:pPr>
              <w:rPr>
                <w:rFonts w:cstheme="minorHAnsi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36" w:type="dxa"/>
          </w:tcPr>
          <w:p w14:paraId="71352AA8" w14:textId="551DE541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FB25233" w14:textId="4BCC0F2D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708449F" w14:textId="36DBCD4A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33D564A" w14:textId="4AA7440E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53241625" w14:textId="7C9CF49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A726B4D" w14:textId="72C1EBF1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28B24FF" w14:textId="5E9CFA7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7E49FB8D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D5D6FD4" w14:textId="3143DC16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2.4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6BF315F8" w14:textId="1D853929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L’installateur a-t-il mis en service et correctement réglé la </w:t>
            </w:r>
            <w:proofErr w:type="gramStart"/>
            <w:r>
              <w:rPr>
                <w:rFonts w:cstheme="minorHAnsi"/>
                <w:sz w:val="18"/>
                <w:szCs w:val="18"/>
              </w:rPr>
              <w:t>commande?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8A458B3" w14:textId="3A1C17CE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36" w:type="dxa"/>
          </w:tcPr>
          <w:p w14:paraId="679EAC33" w14:textId="0D9783B4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D4109F3" w14:textId="3BDE093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3279EEB" w14:textId="353478C0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2088FF0" w14:textId="30FCD52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D86B99D" w14:textId="49A7CD96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48B8432" w14:textId="5FCAC430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75B2291" w14:textId="1108CB8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177FC650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2FB8DD8" w14:textId="17E75436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2.5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089A28AB" w14:textId="62CA0690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 commande d’éclairage fonctionne-t-elle comme décrit dans </w:t>
            </w:r>
            <w:proofErr w:type="gramStart"/>
            <w:r>
              <w:rPr>
                <w:rFonts w:cstheme="minorHAnsi"/>
                <w:sz w:val="18"/>
                <w:szCs w:val="18"/>
              </w:rPr>
              <w:t>l’offre?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1E01B9C9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D16D0BC" w14:textId="23EB895F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F528102" w14:textId="391B4FC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B2BF2DB" w14:textId="2DAC4EA3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010A031" w14:textId="3F292BA0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68DE292D" w14:textId="023AE548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DDE9816" w14:textId="0733BB6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F7D5DAE" w14:textId="6C180B11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490C7D85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204F70B" w14:textId="2A7E4642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2.6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224792FC" w14:textId="0EC7AC90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positionnement des lampes correspond-il à vos </w:t>
            </w:r>
            <w:proofErr w:type="gramStart"/>
            <w:r>
              <w:rPr>
                <w:rFonts w:cstheme="minorHAnsi"/>
                <w:sz w:val="18"/>
                <w:szCs w:val="18"/>
              </w:rPr>
              <w:t>attentes?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327E986" w14:textId="68BF2F4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EDE90FC" w14:textId="4341174E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B6CD94F" w14:textId="12ED7563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9D9634D" w14:textId="0299937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3C32BE7" w14:textId="1856AFBD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1784032" w14:textId="3E6CEAE0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D437AA2" w14:textId="60E8CAD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0C462BB" w14:textId="652FE21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63880A47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565903F" w14:textId="206E5EAF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2.7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7F382C22" w14:textId="38AA1014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 puissance électrique des lampes est-elle conforme aux indications de </w:t>
            </w:r>
            <w:proofErr w:type="gramStart"/>
            <w:r>
              <w:rPr>
                <w:rFonts w:cstheme="minorHAnsi"/>
                <w:sz w:val="18"/>
                <w:szCs w:val="18"/>
              </w:rPr>
              <w:t>l’offre?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4DE0B3DD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90205DF" w14:textId="1D367985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DA7F6AE" w14:textId="51B853B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FAF53AB" w14:textId="209FE322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4299486" w14:textId="1D4F6960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A33A483" w14:textId="75FC6761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A3AE22B" w14:textId="5D19F6E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0038EBF" w14:textId="5648B72E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1907570D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394BF34" w14:textId="41C376DF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2.8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74FF3E46" w14:textId="139D3C1C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L’éclairement lumineux a-t-il été correctement réglé, mesuré et </w:t>
            </w:r>
            <w:proofErr w:type="gramStart"/>
            <w:r>
              <w:rPr>
                <w:rFonts w:cstheme="minorHAnsi"/>
                <w:sz w:val="18"/>
                <w:szCs w:val="18"/>
              </w:rPr>
              <w:t>documenté?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5AC4ED6" w14:textId="35EAF27F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36" w:type="dxa"/>
          </w:tcPr>
          <w:p w14:paraId="7F0506A0" w14:textId="4061093D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7EDC2A6C" w14:textId="58EDCE4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F546CA4" w14:textId="14A98B81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4D8AFB6" w14:textId="534A8804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7D9B4AE" w14:textId="511F27BF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5F54FB5" w14:textId="6C3D4CA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EFF73B9" w14:textId="0BE030A1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3D587985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24457E0" w14:textId="13466929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2.9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49A35534" w14:textId="0A36645E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 température de couleur est-elle conforme à vos </w:t>
            </w:r>
            <w:proofErr w:type="gramStart"/>
            <w:r>
              <w:rPr>
                <w:rFonts w:cstheme="minorHAnsi"/>
                <w:sz w:val="18"/>
                <w:szCs w:val="18"/>
              </w:rPr>
              <w:t>attentes?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4018299" w14:textId="6557D985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A0890AC" w14:textId="1E59543E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55A2D5B9" w14:textId="135D634C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2EDFFBC" w14:textId="09A7138A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F78ADDB" w14:textId="04300DBD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3B28D3D" w14:textId="05C0586F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3E13F77" w14:textId="7D74175F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34C9E0F" w14:textId="5E4F6B0E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255894AA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D96F80C" w14:textId="575EBF7C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2.10.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4B874FB6" w14:textId="63B51DB2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L’uniformité de l’éclairement lumineux est-il conforme à vos </w:t>
            </w:r>
            <w:proofErr w:type="gramStart"/>
            <w:r>
              <w:rPr>
                <w:rFonts w:cstheme="minorHAnsi"/>
                <w:sz w:val="18"/>
                <w:szCs w:val="18"/>
              </w:rPr>
              <w:t>attentes?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830EDFF" w14:textId="2AE1F649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109E551" w14:textId="28FC0AA4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3AF12FE" w14:textId="2C7F5047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E786773" w14:textId="0B1C4A3A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C258411" w14:textId="737FB908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3648391F" w14:textId="0D9D20DB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BC435E7" w14:textId="4C81C562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1549804" w14:textId="64CF1DF9" w:rsidR="009515B8" w:rsidRDefault="00DB5C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49BCD87F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D379D8C" w14:textId="23035404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2.11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524C14FA" w14:textId="6346A82D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L’éclairage est-il monté correctement et les lampes sont-elles en parfait état (non endommagées</w:t>
            </w:r>
            <w:proofErr w:type="gramStart"/>
            <w:r>
              <w:rPr>
                <w:rFonts w:cstheme="minorHAnsi"/>
                <w:sz w:val="18"/>
                <w:szCs w:val="18"/>
              </w:rPr>
              <w:t>)?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55E42BA6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BCD8A48" w14:textId="38274739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73ECB04" w14:textId="5DE4BC01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EFF30A5" w14:textId="2B0D635B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0EF9FBC4" w14:textId="3BA9709A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73C4F2B" w14:textId="6E5195EA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FB5EA9A" w14:textId="4AF12745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0F608D0" w14:textId="207C663F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77748F54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BD3E2F0" w14:textId="4B579FC1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2.12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6CCA5E2B" w14:textId="07917B8B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plafonds, murs et sols sont-ils en parfait état (non endommagés</w:t>
            </w:r>
            <w:proofErr w:type="gramStart"/>
            <w:r>
              <w:rPr>
                <w:rFonts w:cstheme="minorHAnsi"/>
                <w:sz w:val="18"/>
                <w:szCs w:val="18"/>
              </w:rPr>
              <w:t>)?</w:t>
            </w:r>
            <w:proofErr w:type="gramEnd"/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C3EBB7C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A8B9640" w14:textId="2D6B6642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80FEE0A" w14:textId="5F6B531B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62BD8D7" w14:textId="336012F1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B2A7676" w14:textId="07C3831E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270F7C36" w14:textId="7289C806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181CFA50" w14:textId="2ACB7BE0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2ABB889C" w14:textId="5B5C1737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5DEA66D3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29B4EEB0" w14:textId="5654A324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2.13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3ADEC11A" w14:textId="21174598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5" w:name="Text18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  <w:p w14:paraId="4DAB6E5E" w14:textId="5379E71A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0D94B4CF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4B5F8B8" w14:textId="5DAB3ECA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14138C41" w14:textId="76F386D3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CF8522F" w14:textId="7788316E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6D75B43B" w14:textId="3EDD2EA4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57902F7F" w14:textId="46530FC9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517B02E9" w14:textId="7B91736C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72B946F" w14:textId="1605FB89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515B8" w14:paraId="45D4A633" w14:textId="77777777">
        <w:tc>
          <w:tcPr>
            <w:tcW w:w="426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66053367" w14:textId="6C0E20CC" w:rsidR="009515B8" w:rsidRDefault="00DB5C24">
            <w:pPr>
              <w:rPr>
                <w:rFonts w:cstheme="minorHAnsi"/>
                <w:color w:val="0070C0"/>
                <w:sz w:val="18"/>
                <w:szCs w:val="18"/>
              </w:rPr>
            </w:pPr>
            <w:r>
              <w:rPr>
                <w:rFonts w:cstheme="minorHAnsi"/>
                <w:color w:val="0070C0"/>
                <w:sz w:val="18"/>
                <w:szCs w:val="18"/>
              </w:rPr>
              <w:t>2.14</w:t>
            </w:r>
          </w:p>
        </w:tc>
        <w:tc>
          <w:tcPr>
            <w:tcW w:w="3827" w:type="dxa"/>
            <w:tcBorders>
              <w:top w:val="single" w:sz="2" w:space="0" w:color="0070C0"/>
              <w:bottom w:val="single" w:sz="2" w:space="0" w:color="0070C0"/>
            </w:tcBorders>
          </w:tcPr>
          <w:p w14:paraId="041684CF" w14:textId="403EF3DC" w:rsidR="009515B8" w:rsidRDefault="00DB5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6" w:name="Text18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6"/>
          </w:p>
          <w:p w14:paraId="0CDEA98B" w14:textId="06A3AFD5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2" w:space="0" w:color="0070C0"/>
              <w:bottom w:val="single" w:sz="2" w:space="0" w:color="0070C0"/>
            </w:tcBorders>
            <w:tcMar>
              <w:left w:w="0" w:type="dxa"/>
              <w:right w:w="0" w:type="dxa"/>
            </w:tcMar>
          </w:tcPr>
          <w:p w14:paraId="394264E3" w14:textId="77777777" w:rsidR="009515B8" w:rsidRDefault="009515B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551AE10F" w14:textId="1CE9327B" w:rsidR="009515B8" w:rsidRDefault="009515B8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0338D2B2" w14:textId="7E8F6FA3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5F7ACC3" w14:textId="5FBABB3F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79AB9439" w14:textId="19AE4378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7" w:type="dxa"/>
            <w:tcBorders>
              <w:top w:val="single" w:sz="2" w:space="0" w:color="0070C0"/>
              <w:bottom w:val="single" w:sz="2" w:space="0" w:color="0070C0"/>
            </w:tcBorders>
          </w:tcPr>
          <w:p w14:paraId="46624851" w14:textId="4D5F156E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437D1DC6" w14:textId="53C5F7B3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88" w:type="dxa"/>
            <w:tcBorders>
              <w:top w:val="single" w:sz="2" w:space="0" w:color="0070C0"/>
              <w:bottom w:val="single" w:sz="2" w:space="0" w:color="0070C0"/>
            </w:tcBorders>
          </w:tcPr>
          <w:p w14:paraId="31EC004F" w14:textId="6CBC6697" w:rsidR="009515B8" w:rsidRDefault="00DB5C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</w:r>
            <w:r w:rsidR="00000000">
              <w:rPr>
                <w:rFonts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036646">
              <w:rPr>
                <w:rFonts w:cstheme="minorHAnsi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14:paraId="79E467A9" w14:textId="2F32FA2C" w:rsidR="009515B8" w:rsidRDefault="009515B8">
      <w:pPr>
        <w:rPr>
          <w:rFonts w:cstheme="minorHAnsi"/>
        </w:rPr>
      </w:pPr>
    </w:p>
    <w:p w14:paraId="28189538" w14:textId="39B227C3" w:rsidR="009515B8" w:rsidRDefault="00DB5C24">
      <w:pPr>
        <w:ind w:left="284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1)</w:t>
      </w:r>
      <w:r>
        <w:rPr>
          <w:rFonts w:cstheme="minorHAnsi"/>
          <w:sz w:val="18"/>
          <w:szCs w:val="18"/>
        </w:rPr>
        <w:tab/>
        <w:t>Faites confirmer ce point par le prestataire et demandez-lui de vous montrer où se trouvent exactement les capteurs dans la pièce.</w:t>
      </w:r>
    </w:p>
    <w:p w14:paraId="1FC1AE58" w14:textId="1B79D1F5" w:rsidR="009515B8" w:rsidRDefault="00DB5C24">
      <w:pPr>
        <w:ind w:left="284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2)</w:t>
      </w:r>
      <w:r>
        <w:rPr>
          <w:rFonts w:cstheme="minorHAnsi"/>
          <w:sz w:val="18"/>
          <w:szCs w:val="18"/>
        </w:rPr>
        <w:tab/>
        <w:t xml:space="preserve">Faites confirmer ce point par le prestataire et demandez-lui de vous montrer </w:t>
      </w:r>
      <w:r w:rsidR="00B05E05">
        <w:rPr>
          <w:rFonts w:cstheme="minorHAnsi"/>
          <w:sz w:val="18"/>
          <w:szCs w:val="18"/>
        </w:rPr>
        <w:t xml:space="preserve">à quel endroit ce </w:t>
      </w:r>
      <w:r>
        <w:rPr>
          <w:rFonts w:cstheme="minorHAnsi"/>
          <w:sz w:val="18"/>
          <w:szCs w:val="18"/>
        </w:rPr>
        <w:t xml:space="preserve">point de contrôle </w:t>
      </w:r>
      <w:r w:rsidR="00B05E05">
        <w:rPr>
          <w:rFonts w:cstheme="minorHAnsi"/>
          <w:sz w:val="18"/>
          <w:szCs w:val="18"/>
        </w:rPr>
        <w:t xml:space="preserve">est protocolé </w:t>
      </w:r>
      <w:r>
        <w:rPr>
          <w:rFonts w:cstheme="minorHAnsi"/>
          <w:sz w:val="18"/>
          <w:szCs w:val="18"/>
        </w:rPr>
        <w:t>dans la documentation d</w:t>
      </w:r>
      <w:r w:rsidR="00B05E05">
        <w:rPr>
          <w:rFonts w:cstheme="minorHAnsi"/>
          <w:sz w:val="18"/>
          <w:szCs w:val="18"/>
        </w:rPr>
        <w:t xml:space="preserve">e l’installation </w:t>
      </w:r>
      <w:r>
        <w:rPr>
          <w:rFonts w:cstheme="minorHAnsi"/>
          <w:sz w:val="18"/>
          <w:szCs w:val="18"/>
        </w:rPr>
        <w:t>ou dans le descriptif des pièces.</w:t>
      </w:r>
    </w:p>
    <w:p w14:paraId="2AFEFEEE" w14:textId="56FB3605" w:rsidR="009515B8" w:rsidRDefault="009515B8">
      <w:pPr>
        <w:rPr>
          <w:rFonts w:cstheme="minorHAnsi"/>
        </w:rPr>
      </w:pPr>
    </w:p>
    <w:sectPr w:rsidR="009515B8">
      <w:footerReference w:type="default" r:id="rId11"/>
      <w:headerReference w:type="first" r:id="rId12"/>
      <w:type w:val="continuous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4D10" w14:textId="77777777" w:rsidR="00C62935" w:rsidRDefault="00C62935">
      <w:pPr>
        <w:spacing w:line="240" w:lineRule="auto"/>
      </w:pPr>
      <w:r>
        <w:separator/>
      </w:r>
    </w:p>
  </w:endnote>
  <w:endnote w:type="continuationSeparator" w:id="0">
    <w:p w14:paraId="559AB616" w14:textId="77777777" w:rsidR="00C62935" w:rsidRDefault="00C62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T Pro 45 Light">
    <w:panose1 w:val="020B0403030504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Com 55 Roman">
    <w:altName w:val="Arial"/>
    <w:panose1 w:val="020B0604020202020204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cto Grotesk A Light">
    <w:panose1 w:val="020B0305030101010101"/>
    <w:charset w:val="4D"/>
    <w:family w:val="swiss"/>
    <w:notTrueType/>
    <w:pitch w:val="variable"/>
    <w:sig w:usb0="A000002F" w:usb1="4000247B" w:usb2="00000000" w:usb3="00000000" w:csb0="00000093" w:csb1="00000000"/>
  </w:font>
  <w:font w:name="Museo Sans 300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6C39" w14:textId="203D870F" w:rsidR="009515B8" w:rsidRDefault="00DB5C24">
    <w:pPr>
      <w:pStyle w:val="Fuzeile"/>
      <w:tabs>
        <w:tab w:val="left" w:pos="3178"/>
        <w:tab w:val="left" w:pos="5558"/>
        <w:tab w:val="left" w:pos="7783"/>
      </w:tabs>
    </w:pPr>
    <w:r>
      <w:t>Procès-verbal de réception Éclairage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A055" w14:textId="77777777" w:rsidR="00C62935" w:rsidRDefault="00C62935">
      <w:pPr>
        <w:spacing w:line="240" w:lineRule="auto"/>
      </w:pPr>
    </w:p>
  </w:footnote>
  <w:footnote w:type="continuationSeparator" w:id="0">
    <w:p w14:paraId="65E5EA08" w14:textId="77777777" w:rsidR="00C62935" w:rsidRDefault="00C62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ED73" w14:textId="404B692A" w:rsidR="009515B8" w:rsidRDefault="00DB5C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280E3605" wp14:editId="75FCE453">
              <wp:simplePos x="0" y="0"/>
              <wp:positionH relativeFrom="column">
                <wp:posOffset>6509647</wp:posOffset>
              </wp:positionH>
              <wp:positionV relativeFrom="paragraph">
                <wp:posOffset>-360045</wp:posOffset>
              </wp:positionV>
              <wp:extent cx="262840" cy="262355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40" cy="262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AF59C3" id="Rechteck 6" o:spid="_x0000_s1026" style="position:absolute;margin-left:512.55pt;margin-top:-28.35pt;width:20.7pt;height:20.65pt;z-index:251674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" filled="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B7C"/>
    <w:multiLevelType w:val="hybridMultilevel"/>
    <w:tmpl w:val="7570DE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03C4"/>
    <w:multiLevelType w:val="hybridMultilevel"/>
    <w:tmpl w:val="648E1AAC"/>
    <w:lvl w:ilvl="0" w:tplc="04300EEA">
      <w:start w:val="13"/>
      <w:numFmt w:val="bullet"/>
      <w:lvlText w:val="-"/>
      <w:lvlJc w:val="left"/>
      <w:pPr>
        <w:ind w:left="360" w:hanging="360"/>
      </w:pPr>
      <w:rPr>
        <w:rFonts w:ascii="Frutiger LT Pro 45 Light" w:eastAsia="Times New Roman" w:hAnsi="Frutiger LT Pro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187C"/>
    <w:multiLevelType w:val="hybridMultilevel"/>
    <w:tmpl w:val="02EA3876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C2A42"/>
    <w:multiLevelType w:val="hybridMultilevel"/>
    <w:tmpl w:val="AFC251E4"/>
    <w:lvl w:ilvl="0" w:tplc="0407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11A65393"/>
    <w:multiLevelType w:val="hybridMultilevel"/>
    <w:tmpl w:val="DA06D2AC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753D"/>
    <w:multiLevelType w:val="hybridMultilevel"/>
    <w:tmpl w:val="CD2247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5CFC"/>
    <w:multiLevelType w:val="hybridMultilevel"/>
    <w:tmpl w:val="FFD8C5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4EA7"/>
    <w:multiLevelType w:val="hybridMultilevel"/>
    <w:tmpl w:val="3294E150"/>
    <w:lvl w:ilvl="0" w:tplc="A7E69E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62FA"/>
    <w:multiLevelType w:val="hybridMultilevel"/>
    <w:tmpl w:val="DBBE9B98"/>
    <w:lvl w:ilvl="0" w:tplc="B1406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DC3"/>
    <w:multiLevelType w:val="hybridMultilevel"/>
    <w:tmpl w:val="553AE2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015F3"/>
    <w:multiLevelType w:val="multilevel"/>
    <w:tmpl w:val="338009BE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70539C"/>
    <w:multiLevelType w:val="hybridMultilevel"/>
    <w:tmpl w:val="DBBE9B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14CF"/>
    <w:multiLevelType w:val="hybridMultilevel"/>
    <w:tmpl w:val="F1D4D2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E60E2EE6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E405F1E"/>
    <w:multiLevelType w:val="hybridMultilevel"/>
    <w:tmpl w:val="66CC3A0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AE273B"/>
    <w:multiLevelType w:val="multilevel"/>
    <w:tmpl w:val="BCEAF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7173E7"/>
    <w:multiLevelType w:val="hybridMultilevel"/>
    <w:tmpl w:val="61F44B7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C6513E0"/>
    <w:multiLevelType w:val="multilevel"/>
    <w:tmpl w:val="77986B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7B35FD"/>
    <w:multiLevelType w:val="hybridMultilevel"/>
    <w:tmpl w:val="591A9A6A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7648C"/>
    <w:multiLevelType w:val="hybridMultilevel"/>
    <w:tmpl w:val="9A7E70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14300D"/>
    <w:multiLevelType w:val="hybridMultilevel"/>
    <w:tmpl w:val="FAEA6AF0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653674"/>
    <w:multiLevelType w:val="hybridMultilevel"/>
    <w:tmpl w:val="3C260952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A4153"/>
    <w:multiLevelType w:val="hybridMultilevel"/>
    <w:tmpl w:val="8904D66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2FF1710"/>
    <w:multiLevelType w:val="hybridMultilevel"/>
    <w:tmpl w:val="DE702E1C"/>
    <w:lvl w:ilvl="0" w:tplc="A7E69E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0955E0"/>
    <w:multiLevelType w:val="hybridMultilevel"/>
    <w:tmpl w:val="7988C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B20E1"/>
    <w:multiLevelType w:val="hybridMultilevel"/>
    <w:tmpl w:val="0A688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F24E90"/>
    <w:multiLevelType w:val="hybridMultilevel"/>
    <w:tmpl w:val="41222306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B05D0C"/>
    <w:multiLevelType w:val="hybridMultilevel"/>
    <w:tmpl w:val="E0BE5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752C0"/>
    <w:multiLevelType w:val="hybridMultilevel"/>
    <w:tmpl w:val="94C283C8"/>
    <w:lvl w:ilvl="0" w:tplc="A7E69E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617E68"/>
    <w:multiLevelType w:val="hybridMultilevel"/>
    <w:tmpl w:val="471420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74349"/>
    <w:multiLevelType w:val="multilevel"/>
    <w:tmpl w:val="A466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CA61DC"/>
    <w:multiLevelType w:val="hybridMultilevel"/>
    <w:tmpl w:val="25CA335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BC5619"/>
    <w:multiLevelType w:val="hybridMultilevel"/>
    <w:tmpl w:val="9AD20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0071D"/>
    <w:multiLevelType w:val="hybridMultilevel"/>
    <w:tmpl w:val="1EBA1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C58EA"/>
    <w:multiLevelType w:val="hybridMultilevel"/>
    <w:tmpl w:val="D5C2223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8AE025A"/>
    <w:multiLevelType w:val="hybridMultilevel"/>
    <w:tmpl w:val="D8723B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0A72C5"/>
    <w:multiLevelType w:val="hybridMultilevel"/>
    <w:tmpl w:val="5FAEF61E"/>
    <w:lvl w:ilvl="0" w:tplc="F69EA0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784950">
    <w:abstractNumId w:val="23"/>
  </w:num>
  <w:num w:numId="2" w16cid:durableId="1126050232">
    <w:abstractNumId w:val="8"/>
  </w:num>
  <w:num w:numId="3" w16cid:durableId="131289220">
    <w:abstractNumId w:val="33"/>
  </w:num>
  <w:num w:numId="4" w16cid:durableId="1488400216">
    <w:abstractNumId w:val="19"/>
  </w:num>
  <w:num w:numId="5" w16cid:durableId="302394142">
    <w:abstractNumId w:val="5"/>
  </w:num>
  <w:num w:numId="6" w16cid:durableId="1766729964">
    <w:abstractNumId w:val="6"/>
  </w:num>
  <w:num w:numId="7" w16cid:durableId="756095388">
    <w:abstractNumId w:val="25"/>
  </w:num>
  <w:num w:numId="8" w16cid:durableId="2078280838">
    <w:abstractNumId w:val="36"/>
  </w:num>
  <w:num w:numId="9" w16cid:durableId="2082563218">
    <w:abstractNumId w:val="21"/>
  </w:num>
  <w:num w:numId="10" w16cid:durableId="1325086883">
    <w:abstractNumId w:val="16"/>
  </w:num>
  <w:num w:numId="11" w16cid:durableId="2011566916">
    <w:abstractNumId w:val="41"/>
  </w:num>
  <w:num w:numId="12" w16cid:durableId="1151168916">
    <w:abstractNumId w:val="3"/>
  </w:num>
  <w:num w:numId="13" w16cid:durableId="17389402">
    <w:abstractNumId w:val="26"/>
  </w:num>
  <w:num w:numId="14" w16cid:durableId="236326543">
    <w:abstractNumId w:val="24"/>
  </w:num>
  <w:num w:numId="15" w16cid:durableId="1250315063">
    <w:abstractNumId w:val="18"/>
  </w:num>
  <w:num w:numId="16" w16cid:durableId="2125805108">
    <w:abstractNumId w:val="39"/>
  </w:num>
  <w:num w:numId="17" w16cid:durableId="20594641">
    <w:abstractNumId w:val="28"/>
  </w:num>
  <w:num w:numId="18" w16cid:durableId="865674902">
    <w:abstractNumId w:val="4"/>
  </w:num>
  <w:num w:numId="19" w16cid:durableId="768349744">
    <w:abstractNumId w:val="2"/>
  </w:num>
  <w:num w:numId="20" w16cid:durableId="1990815834">
    <w:abstractNumId w:val="9"/>
  </w:num>
  <w:num w:numId="21" w16cid:durableId="1826122678">
    <w:abstractNumId w:val="22"/>
  </w:num>
  <w:num w:numId="22" w16cid:durableId="627010784">
    <w:abstractNumId w:val="37"/>
  </w:num>
  <w:num w:numId="23" w16cid:durableId="1004013383">
    <w:abstractNumId w:val="29"/>
  </w:num>
  <w:num w:numId="24" w16cid:durableId="1906450221">
    <w:abstractNumId w:val="1"/>
  </w:num>
  <w:num w:numId="25" w16cid:durableId="1691836898">
    <w:abstractNumId w:val="7"/>
  </w:num>
  <w:num w:numId="26" w16cid:durableId="1158032804">
    <w:abstractNumId w:val="0"/>
  </w:num>
  <w:num w:numId="27" w16cid:durableId="244849717">
    <w:abstractNumId w:val="11"/>
  </w:num>
  <w:num w:numId="28" w16cid:durableId="1063406429">
    <w:abstractNumId w:val="31"/>
  </w:num>
  <w:num w:numId="29" w16cid:durableId="1976449767">
    <w:abstractNumId w:val="15"/>
  </w:num>
  <w:num w:numId="30" w16cid:durableId="977144149">
    <w:abstractNumId w:val="38"/>
  </w:num>
  <w:num w:numId="31" w16cid:durableId="2056153502">
    <w:abstractNumId w:val="40"/>
  </w:num>
  <w:num w:numId="32" w16cid:durableId="201209683">
    <w:abstractNumId w:val="13"/>
  </w:num>
  <w:num w:numId="33" w16cid:durableId="728310616">
    <w:abstractNumId w:val="10"/>
  </w:num>
  <w:num w:numId="34" w16cid:durableId="1341811048">
    <w:abstractNumId w:val="17"/>
  </w:num>
  <w:num w:numId="35" w16cid:durableId="1011301800">
    <w:abstractNumId w:val="34"/>
  </w:num>
  <w:num w:numId="36" w16cid:durableId="1916862811">
    <w:abstractNumId w:val="35"/>
  </w:num>
  <w:num w:numId="37" w16cid:durableId="1808281828">
    <w:abstractNumId w:val="35"/>
  </w:num>
  <w:num w:numId="38" w16cid:durableId="1426610548">
    <w:abstractNumId w:val="35"/>
  </w:num>
  <w:num w:numId="39" w16cid:durableId="1736853036">
    <w:abstractNumId w:val="35"/>
  </w:num>
  <w:num w:numId="40" w16cid:durableId="516162910">
    <w:abstractNumId w:val="35"/>
  </w:num>
  <w:num w:numId="41" w16cid:durableId="1230112892">
    <w:abstractNumId w:val="35"/>
  </w:num>
  <w:num w:numId="42" w16cid:durableId="2078744052">
    <w:abstractNumId w:val="35"/>
  </w:num>
  <w:num w:numId="43" w16cid:durableId="1181352904">
    <w:abstractNumId w:val="35"/>
  </w:num>
  <w:num w:numId="44" w16cid:durableId="1014578034">
    <w:abstractNumId w:val="20"/>
  </w:num>
  <w:num w:numId="45" w16cid:durableId="1918128644">
    <w:abstractNumId w:val="12"/>
  </w:num>
  <w:num w:numId="46" w16cid:durableId="263923746">
    <w:abstractNumId w:val="20"/>
  </w:num>
  <w:num w:numId="47" w16cid:durableId="1494294558">
    <w:abstractNumId w:val="14"/>
  </w:num>
  <w:num w:numId="48" w16cid:durableId="1468352872">
    <w:abstractNumId w:val="30"/>
  </w:num>
  <w:num w:numId="49" w16cid:durableId="684786347">
    <w:abstractNumId w:val="32"/>
  </w:num>
  <w:num w:numId="50" w16cid:durableId="169830806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0" w:nlCheck="1" w:checkStyle="0"/>
  <w:activeWritingStyle w:appName="MSWord" w:lang="fr-CH" w:vendorID="64" w:dllVersion="4096" w:nlCheck="1" w:checkStyle="0"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1114"/>
    <w:rsid w:val="00002978"/>
    <w:rsid w:val="00007299"/>
    <w:rsid w:val="0001010F"/>
    <w:rsid w:val="00011860"/>
    <w:rsid w:val="00021BD1"/>
    <w:rsid w:val="00025CEC"/>
    <w:rsid w:val="000266B7"/>
    <w:rsid w:val="000271B5"/>
    <w:rsid w:val="00032B92"/>
    <w:rsid w:val="00036646"/>
    <w:rsid w:val="0004076E"/>
    <w:rsid w:val="000409C8"/>
    <w:rsid w:val="00041700"/>
    <w:rsid w:val="0004254E"/>
    <w:rsid w:val="00042DEB"/>
    <w:rsid w:val="00054979"/>
    <w:rsid w:val="0006091B"/>
    <w:rsid w:val="00063BC2"/>
    <w:rsid w:val="00065188"/>
    <w:rsid w:val="000672BB"/>
    <w:rsid w:val="000701F1"/>
    <w:rsid w:val="00071780"/>
    <w:rsid w:val="00074D52"/>
    <w:rsid w:val="000803EB"/>
    <w:rsid w:val="000843FB"/>
    <w:rsid w:val="0008469E"/>
    <w:rsid w:val="000856F2"/>
    <w:rsid w:val="00093357"/>
    <w:rsid w:val="00096E8E"/>
    <w:rsid w:val="000A1884"/>
    <w:rsid w:val="000A24EC"/>
    <w:rsid w:val="000B183F"/>
    <w:rsid w:val="000B595D"/>
    <w:rsid w:val="000C49C1"/>
    <w:rsid w:val="000D1743"/>
    <w:rsid w:val="000D1BB6"/>
    <w:rsid w:val="000D31DB"/>
    <w:rsid w:val="000D3FE7"/>
    <w:rsid w:val="000E08BE"/>
    <w:rsid w:val="000E34D2"/>
    <w:rsid w:val="000E479D"/>
    <w:rsid w:val="000E7543"/>
    <w:rsid w:val="000E756F"/>
    <w:rsid w:val="000F1D2B"/>
    <w:rsid w:val="0010021F"/>
    <w:rsid w:val="00100464"/>
    <w:rsid w:val="00102345"/>
    <w:rsid w:val="00106688"/>
    <w:rsid w:val="00107F09"/>
    <w:rsid w:val="0011106C"/>
    <w:rsid w:val="001134C7"/>
    <w:rsid w:val="00113CB8"/>
    <w:rsid w:val="00114651"/>
    <w:rsid w:val="00117638"/>
    <w:rsid w:val="0012151C"/>
    <w:rsid w:val="0012571E"/>
    <w:rsid w:val="00127ED1"/>
    <w:rsid w:val="001312B0"/>
    <w:rsid w:val="00131680"/>
    <w:rsid w:val="00131A1E"/>
    <w:rsid w:val="00131FBF"/>
    <w:rsid w:val="00132AD0"/>
    <w:rsid w:val="00135B9F"/>
    <w:rsid w:val="001361A1"/>
    <w:rsid w:val="001375AB"/>
    <w:rsid w:val="00140C14"/>
    <w:rsid w:val="00140D15"/>
    <w:rsid w:val="00144122"/>
    <w:rsid w:val="0015152D"/>
    <w:rsid w:val="001542F9"/>
    <w:rsid w:val="00154677"/>
    <w:rsid w:val="00167916"/>
    <w:rsid w:val="00171870"/>
    <w:rsid w:val="0017248D"/>
    <w:rsid w:val="0017557E"/>
    <w:rsid w:val="00175FF5"/>
    <w:rsid w:val="0018011F"/>
    <w:rsid w:val="0019271A"/>
    <w:rsid w:val="001A2745"/>
    <w:rsid w:val="001A3606"/>
    <w:rsid w:val="001A6BFC"/>
    <w:rsid w:val="001B120F"/>
    <w:rsid w:val="001B199B"/>
    <w:rsid w:val="001B56B5"/>
    <w:rsid w:val="001C263D"/>
    <w:rsid w:val="001C4663"/>
    <w:rsid w:val="001C7422"/>
    <w:rsid w:val="001C7E5A"/>
    <w:rsid w:val="001D1E56"/>
    <w:rsid w:val="001D50B9"/>
    <w:rsid w:val="001E1980"/>
    <w:rsid w:val="001E1C91"/>
    <w:rsid w:val="001E4222"/>
    <w:rsid w:val="001E73F4"/>
    <w:rsid w:val="001F16B9"/>
    <w:rsid w:val="001F1A93"/>
    <w:rsid w:val="001F2D8A"/>
    <w:rsid w:val="001F4A7E"/>
    <w:rsid w:val="001F4B8C"/>
    <w:rsid w:val="002010BD"/>
    <w:rsid w:val="00202039"/>
    <w:rsid w:val="0020540B"/>
    <w:rsid w:val="00210AC0"/>
    <w:rsid w:val="002135E0"/>
    <w:rsid w:val="00215869"/>
    <w:rsid w:val="002250F3"/>
    <w:rsid w:val="0022685B"/>
    <w:rsid w:val="0023018C"/>
    <w:rsid w:val="00230D49"/>
    <w:rsid w:val="0023205B"/>
    <w:rsid w:val="00235A09"/>
    <w:rsid w:val="00247B64"/>
    <w:rsid w:val="0025644A"/>
    <w:rsid w:val="00256907"/>
    <w:rsid w:val="00262AE8"/>
    <w:rsid w:val="00263E0B"/>
    <w:rsid w:val="00267F71"/>
    <w:rsid w:val="00270566"/>
    <w:rsid w:val="00271584"/>
    <w:rsid w:val="002718A2"/>
    <w:rsid w:val="002726D9"/>
    <w:rsid w:val="00274813"/>
    <w:rsid w:val="00280F2F"/>
    <w:rsid w:val="00281A5D"/>
    <w:rsid w:val="0028607D"/>
    <w:rsid w:val="00290E37"/>
    <w:rsid w:val="002916C6"/>
    <w:rsid w:val="00292375"/>
    <w:rsid w:val="002A21DE"/>
    <w:rsid w:val="002A4725"/>
    <w:rsid w:val="002B551B"/>
    <w:rsid w:val="002D1AC6"/>
    <w:rsid w:val="002D272F"/>
    <w:rsid w:val="002D2B4E"/>
    <w:rsid w:val="002D38AE"/>
    <w:rsid w:val="002E720C"/>
    <w:rsid w:val="002F06AA"/>
    <w:rsid w:val="002F3232"/>
    <w:rsid w:val="002F68A2"/>
    <w:rsid w:val="0030245A"/>
    <w:rsid w:val="00303B73"/>
    <w:rsid w:val="00320A25"/>
    <w:rsid w:val="003213B8"/>
    <w:rsid w:val="0032330D"/>
    <w:rsid w:val="00324C34"/>
    <w:rsid w:val="0032623C"/>
    <w:rsid w:val="00327FF9"/>
    <w:rsid w:val="00330B4F"/>
    <w:rsid w:val="00330B54"/>
    <w:rsid w:val="003334B5"/>
    <w:rsid w:val="00333A1B"/>
    <w:rsid w:val="0034242B"/>
    <w:rsid w:val="00342E3A"/>
    <w:rsid w:val="00347F6E"/>
    <w:rsid w:val="003514EE"/>
    <w:rsid w:val="00351750"/>
    <w:rsid w:val="0035721D"/>
    <w:rsid w:val="0035725E"/>
    <w:rsid w:val="0036204D"/>
    <w:rsid w:val="00363671"/>
    <w:rsid w:val="00364EE3"/>
    <w:rsid w:val="00371876"/>
    <w:rsid w:val="00371D10"/>
    <w:rsid w:val="003757E4"/>
    <w:rsid w:val="00375834"/>
    <w:rsid w:val="003846E9"/>
    <w:rsid w:val="0039124E"/>
    <w:rsid w:val="00392015"/>
    <w:rsid w:val="003921A2"/>
    <w:rsid w:val="00396C37"/>
    <w:rsid w:val="003A5709"/>
    <w:rsid w:val="003A6443"/>
    <w:rsid w:val="003A765B"/>
    <w:rsid w:val="003A7A6B"/>
    <w:rsid w:val="003C0658"/>
    <w:rsid w:val="003C3D32"/>
    <w:rsid w:val="003C40D2"/>
    <w:rsid w:val="003C4155"/>
    <w:rsid w:val="003C4B4F"/>
    <w:rsid w:val="003C6A8C"/>
    <w:rsid w:val="003D0FAA"/>
    <w:rsid w:val="003D10DB"/>
    <w:rsid w:val="003D429B"/>
    <w:rsid w:val="003D7602"/>
    <w:rsid w:val="003E249F"/>
    <w:rsid w:val="003E5950"/>
    <w:rsid w:val="003E6848"/>
    <w:rsid w:val="003F1A56"/>
    <w:rsid w:val="0040185D"/>
    <w:rsid w:val="004079E7"/>
    <w:rsid w:val="00415497"/>
    <w:rsid w:val="00435204"/>
    <w:rsid w:val="004355BD"/>
    <w:rsid w:val="004378A8"/>
    <w:rsid w:val="00440C89"/>
    <w:rsid w:val="004450DE"/>
    <w:rsid w:val="00446D53"/>
    <w:rsid w:val="00446EF7"/>
    <w:rsid w:val="004470B6"/>
    <w:rsid w:val="00447324"/>
    <w:rsid w:val="00452D49"/>
    <w:rsid w:val="00455A4F"/>
    <w:rsid w:val="00456ECF"/>
    <w:rsid w:val="0046242F"/>
    <w:rsid w:val="004719A9"/>
    <w:rsid w:val="004811CA"/>
    <w:rsid w:val="00486DBB"/>
    <w:rsid w:val="00487496"/>
    <w:rsid w:val="00490190"/>
    <w:rsid w:val="00494FD7"/>
    <w:rsid w:val="00495F83"/>
    <w:rsid w:val="004975E6"/>
    <w:rsid w:val="00497A32"/>
    <w:rsid w:val="004A039B"/>
    <w:rsid w:val="004A7464"/>
    <w:rsid w:val="004B0AA4"/>
    <w:rsid w:val="004B0FDB"/>
    <w:rsid w:val="004B3731"/>
    <w:rsid w:val="004C10B1"/>
    <w:rsid w:val="004C1250"/>
    <w:rsid w:val="004C1329"/>
    <w:rsid w:val="004C3880"/>
    <w:rsid w:val="004C6162"/>
    <w:rsid w:val="004C74E5"/>
    <w:rsid w:val="004D0F2F"/>
    <w:rsid w:val="004D179F"/>
    <w:rsid w:val="004D3DDF"/>
    <w:rsid w:val="004D5B31"/>
    <w:rsid w:val="004D6EC2"/>
    <w:rsid w:val="004E29E9"/>
    <w:rsid w:val="00500294"/>
    <w:rsid w:val="00501045"/>
    <w:rsid w:val="00504D47"/>
    <w:rsid w:val="00510EAB"/>
    <w:rsid w:val="00512B09"/>
    <w:rsid w:val="00516AFD"/>
    <w:rsid w:val="00524BFB"/>
    <w:rsid w:val="00525C11"/>
    <w:rsid w:val="0052605F"/>
    <w:rsid w:val="00526C93"/>
    <w:rsid w:val="005339AE"/>
    <w:rsid w:val="00535EA2"/>
    <w:rsid w:val="00537410"/>
    <w:rsid w:val="0054024F"/>
    <w:rsid w:val="0054387A"/>
    <w:rsid w:val="00543D9A"/>
    <w:rsid w:val="0054705A"/>
    <w:rsid w:val="00547F3D"/>
    <w:rsid w:val="00550787"/>
    <w:rsid w:val="00562128"/>
    <w:rsid w:val="00570C47"/>
    <w:rsid w:val="0057203E"/>
    <w:rsid w:val="00576734"/>
    <w:rsid w:val="005847A3"/>
    <w:rsid w:val="00585A25"/>
    <w:rsid w:val="005916A9"/>
    <w:rsid w:val="00591832"/>
    <w:rsid w:val="00592841"/>
    <w:rsid w:val="005951A8"/>
    <w:rsid w:val="00596D8B"/>
    <w:rsid w:val="005A0E05"/>
    <w:rsid w:val="005A357F"/>
    <w:rsid w:val="005A58C6"/>
    <w:rsid w:val="005A7BE5"/>
    <w:rsid w:val="005B0050"/>
    <w:rsid w:val="005B4DEC"/>
    <w:rsid w:val="005B6FD0"/>
    <w:rsid w:val="005C0205"/>
    <w:rsid w:val="005C6148"/>
    <w:rsid w:val="005D0477"/>
    <w:rsid w:val="005E31D5"/>
    <w:rsid w:val="005E456A"/>
    <w:rsid w:val="005F40B2"/>
    <w:rsid w:val="005F581A"/>
    <w:rsid w:val="005F7674"/>
    <w:rsid w:val="006044D5"/>
    <w:rsid w:val="00612AD7"/>
    <w:rsid w:val="00616B1E"/>
    <w:rsid w:val="00621D09"/>
    <w:rsid w:val="00622FDC"/>
    <w:rsid w:val="00623806"/>
    <w:rsid w:val="006239AA"/>
    <w:rsid w:val="00624C41"/>
    <w:rsid w:val="00625020"/>
    <w:rsid w:val="00626660"/>
    <w:rsid w:val="0063427E"/>
    <w:rsid w:val="00637DD8"/>
    <w:rsid w:val="00642170"/>
    <w:rsid w:val="00642F26"/>
    <w:rsid w:val="0065274C"/>
    <w:rsid w:val="00653ECF"/>
    <w:rsid w:val="00656402"/>
    <w:rsid w:val="0066223F"/>
    <w:rsid w:val="00665B14"/>
    <w:rsid w:val="00672A39"/>
    <w:rsid w:val="00677E4D"/>
    <w:rsid w:val="00686D14"/>
    <w:rsid w:val="00687ED7"/>
    <w:rsid w:val="00695FC5"/>
    <w:rsid w:val="006A6105"/>
    <w:rsid w:val="006B1DB7"/>
    <w:rsid w:val="006B3083"/>
    <w:rsid w:val="006B5CA7"/>
    <w:rsid w:val="006C144C"/>
    <w:rsid w:val="006C62E1"/>
    <w:rsid w:val="006C7019"/>
    <w:rsid w:val="006D1DBF"/>
    <w:rsid w:val="006D26CC"/>
    <w:rsid w:val="006D7167"/>
    <w:rsid w:val="006E0F4E"/>
    <w:rsid w:val="006E1090"/>
    <w:rsid w:val="006E24AC"/>
    <w:rsid w:val="006E4AF1"/>
    <w:rsid w:val="006E591A"/>
    <w:rsid w:val="006F0345"/>
    <w:rsid w:val="006F0469"/>
    <w:rsid w:val="006F6378"/>
    <w:rsid w:val="006F6D77"/>
    <w:rsid w:val="007040B6"/>
    <w:rsid w:val="00705076"/>
    <w:rsid w:val="00711147"/>
    <w:rsid w:val="00723F02"/>
    <w:rsid w:val="007277AB"/>
    <w:rsid w:val="007277E3"/>
    <w:rsid w:val="00731A17"/>
    <w:rsid w:val="00733655"/>
    <w:rsid w:val="00734458"/>
    <w:rsid w:val="007419CF"/>
    <w:rsid w:val="0074241C"/>
    <w:rsid w:val="0074487E"/>
    <w:rsid w:val="00746273"/>
    <w:rsid w:val="0075366F"/>
    <w:rsid w:val="0075594E"/>
    <w:rsid w:val="0075684B"/>
    <w:rsid w:val="007721BF"/>
    <w:rsid w:val="007721F2"/>
    <w:rsid w:val="00774E70"/>
    <w:rsid w:val="00775C07"/>
    <w:rsid w:val="0078181E"/>
    <w:rsid w:val="00784FED"/>
    <w:rsid w:val="007857CA"/>
    <w:rsid w:val="00796CEE"/>
    <w:rsid w:val="007A5486"/>
    <w:rsid w:val="007B0667"/>
    <w:rsid w:val="007C03CB"/>
    <w:rsid w:val="007C0B2A"/>
    <w:rsid w:val="007C311C"/>
    <w:rsid w:val="007D13FD"/>
    <w:rsid w:val="007D2008"/>
    <w:rsid w:val="007E0460"/>
    <w:rsid w:val="007E66AC"/>
    <w:rsid w:val="007F57D3"/>
    <w:rsid w:val="007F6548"/>
    <w:rsid w:val="008025FB"/>
    <w:rsid w:val="00811074"/>
    <w:rsid w:val="00822E91"/>
    <w:rsid w:val="00823B2C"/>
    <w:rsid w:val="008264B0"/>
    <w:rsid w:val="008359D6"/>
    <w:rsid w:val="00836B74"/>
    <w:rsid w:val="00841B44"/>
    <w:rsid w:val="00841CFB"/>
    <w:rsid w:val="008465AE"/>
    <w:rsid w:val="008470F6"/>
    <w:rsid w:val="00853121"/>
    <w:rsid w:val="0085618C"/>
    <w:rsid w:val="00857D8A"/>
    <w:rsid w:val="00864855"/>
    <w:rsid w:val="00865FE0"/>
    <w:rsid w:val="00870017"/>
    <w:rsid w:val="00874E49"/>
    <w:rsid w:val="00876898"/>
    <w:rsid w:val="00877925"/>
    <w:rsid w:val="00883CC4"/>
    <w:rsid w:val="00886114"/>
    <w:rsid w:val="00891E06"/>
    <w:rsid w:val="00894549"/>
    <w:rsid w:val="00897E21"/>
    <w:rsid w:val="008A5214"/>
    <w:rsid w:val="008B09C7"/>
    <w:rsid w:val="008B3D8A"/>
    <w:rsid w:val="008C694C"/>
    <w:rsid w:val="008D653C"/>
    <w:rsid w:val="008E7EDE"/>
    <w:rsid w:val="008F1E1A"/>
    <w:rsid w:val="008F2101"/>
    <w:rsid w:val="008F68FD"/>
    <w:rsid w:val="00901152"/>
    <w:rsid w:val="009037C2"/>
    <w:rsid w:val="0090650B"/>
    <w:rsid w:val="009066DC"/>
    <w:rsid w:val="00907B8C"/>
    <w:rsid w:val="00916E1F"/>
    <w:rsid w:val="009235A2"/>
    <w:rsid w:val="00923C89"/>
    <w:rsid w:val="009249B2"/>
    <w:rsid w:val="00927BFB"/>
    <w:rsid w:val="00931BB0"/>
    <w:rsid w:val="0093619F"/>
    <w:rsid w:val="009405C2"/>
    <w:rsid w:val="009427E5"/>
    <w:rsid w:val="00944FF2"/>
    <w:rsid w:val="009454B7"/>
    <w:rsid w:val="009515B8"/>
    <w:rsid w:val="00953490"/>
    <w:rsid w:val="009541EE"/>
    <w:rsid w:val="00955E77"/>
    <w:rsid w:val="00956A03"/>
    <w:rsid w:val="009613D8"/>
    <w:rsid w:val="0096161F"/>
    <w:rsid w:val="00962C71"/>
    <w:rsid w:val="00963548"/>
    <w:rsid w:val="0097271B"/>
    <w:rsid w:val="00973A41"/>
    <w:rsid w:val="00974275"/>
    <w:rsid w:val="00974D5B"/>
    <w:rsid w:val="00977512"/>
    <w:rsid w:val="00977735"/>
    <w:rsid w:val="009804FC"/>
    <w:rsid w:val="009836DF"/>
    <w:rsid w:val="0098474B"/>
    <w:rsid w:val="00984BAE"/>
    <w:rsid w:val="00985F53"/>
    <w:rsid w:val="00987373"/>
    <w:rsid w:val="00995CBA"/>
    <w:rsid w:val="0099678C"/>
    <w:rsid w:val="009A73C1"/>
    <w:rsid w:val="009A7F37"/>
    <w:rsid w:val="009B0C96"/>
    <w:rsid w:val="009B3351"/>
    <w:rsid w:val="009B353B"/>
    <w:rsid w:val="009B38F1"/>
    <w:rsid w:val="009B5F46"/>
    <w:rsid w:val="009B6ED3"/>
    <w:rsid w:val="009C222B"/>
    <w:rsid w:val="009C67A8"/>
    <w:rsid w:val="009C6D0B"/>
    <w:rsid w:val="009D201B"/>
    <w:rsid w:val="009D50B8"/>
    <w:rsid w:val="009D5D9C"/>
    <w:rsid w:val="009E2171"/>
    <w:rsid w:val="009E3EF1"/>
    <w:rsid w:val="009E4B9E"/>
    <w:rsid w:val="009F3E6A"/>
    <w:rsid w:val="00A02378"/>
    <w:rsid w:val="00A06F53"/>
    <w:rsid w:val="00A07F4F"/>
    <w:rsid w:val="00A10903"/>
    <w:rsid w:val="00A211F7"/>
    <w:rsid w:val="00A30234"/>
    <w:rsid w:val="00A3319A"/>
    <w:rsid w:val="00A43EDD"/>
    <w:rsid w:val="00A45AED"/>
    <w:rsid w:val="00A46807"/>
    <w:rsid w:val="00A52208"/>
    <w:rsid w:val="00A53B66"/>
    <w:rsid w:val="00A5451D"/>
    <w:rsid w:val="00A55C83"/>
    <w:rsid w:val="00A55D06"/>
    <w:rsid w:val="00A55D4C"/>
    <w:rsid w:val="00A57815"/>
    <w:rsid w:val="00A62F82"/>
    <w:rsid w:val="00A62FAD"/>
    <w:rsid w:val="00A643B4"/>
    <w:rsid w:val="00A6475E"/>
    <w:rsid w:val="00A67179"/>
    <w:rsid w:val="00A70CDC"/>
    <w:rsid w:val="00A7133D"/>
    <w:rsid w:val="00A770BF"/>
    <w:rsid w:val="00A7788C"/>
    <w:rsid w:val="00A84367"/>
    <w:rsid w:val="00A875BB"/>
    <w:rsid w:val="00A90EF1"/>
    <w:rsid w:val="00A9144A"/>
    <w:rsid w:val="00A946B7"/>
    <w:rsid w:val="00A95FFC"/>
    <w:rsid w:val="00A960B8"/>
    <w:rsid w:val="00A96370"/>
    <w:rsid w:val="00AA009F"/>
    <w:rsid w:val="00AA3858"/>
    <w:rsid w:val="00AA4D69"/>
    <w:rsid w:val="00AA5DDC"/>
    <w:rsid w:val="00AB00C0"/>
    <w:rsid w:val="00AC02C5"/>
    <w:rsid w:val="00AC15D1"/>
    <w:rsid w:val="00AC2D5B"/>
    <w:rsid w:val="00AC3C0A"/>
    <w:rsid w:val="00AC5766"/>
    <w:rsid w:val="00AC6031"/>
    <w:rsid w:val="00AC6366"/>
    <w:rsid w:val="00AD25A0"/>
    <w:rsid w:val="00AD36B2"/>
    <w:rsid w:val="00AD5C8F"/>
    <w:rsid w:val="00AD65F6"/>
    <w:rsid w:val="00AD6AB0"/>
    <w:rsid w:val="00AF47AE"/>
    <w:rsid w:val="00AF7CA8"/>
    <w:rsid w:val="00B05E05"/>
    <w:rsid w:val="00B07BB6"/>
    <w:rsid w:val="00B114BF"/>
    <w:rsid w:val="00B11A9B"/>
    <w:rsid w:val="00B13865"/>
    <w:rsid w:val="00B1475D"/>
    <w:rsid w:val="00B24B2A"/>
    <w:rsid w:val="00B32ABB"/>
    <w:rsid w:val="00B41FD3"/>
    <w:rsid w:val="00B426D3"/>
    <w:rsid w:val="00B431DE"/>
    <w:rsid w:val="00B44DEF"/>
    <w:rsid w:val="00B452C0"/>
    <w:rsid w:val="00B453CC"/>
    <w:rsid w:val="00B538E7"/>
    <w:rsid w:val="00B5698D"/>
    <w:rsid w:val="00B57D13"/>
    <w:rsid w:val="00B66DE7"/>
    <w:rsid w:val="00B70D03"/>
    <w:rsid w:val="00B728CC"/>
    <w:rsid w:val="00B74D75"/>
    <w:rsid w:val="00B803E7"/>
    <w:rsid w:val="00B82C9E"/>
    <w:rsid w:val="00B82E14"/>
    <w:rsid w:val="00B83604"/>
    <w:rsid w:val="00B9150E"/>
    <w:rsid w:val="00B92613"/>
    <w:rsid w:val="00BA03BF"/>
    <w:rsid w:val="00BA4DDE"/>
    <w:rsid w:val="00BB1DA6"/>
    <w:rsid w:val="00BB6398"/>
    <w:rsid w:val="00BC02F5"/>
    <w:rsid w:val="00BC655F"/>
    <w:rsid w:val="00BC78EF"/>
    <w:rsid w:val="00BD09F9"/>
    <w:rsid w:val="00BD2D3C"/>
    <w:rsid w:val="00BD414F"/>
    <w:rsid w:val="00BE1E62"/>
    <w:rsid w:val="00BE20A3"/>
    <w:rsid w:val="00BF3B38"/>
    <w:rsid w:val="00BF52B2"/>
    <w:rsid w:val="00BF6C6E"/>
    <w:rsid w:val="00BF7052"/>
    <w:rsid w:val="00C0135D"/>
    <w:rsid w:val="00C0157D"/>
    <w:rsid w:val="00C017C8"/>
    <w:rsid w:val="00C05CE6"/>
    <w:rsid w:val="00C05FAB"/>
    <w:rsid w:val="00C10906"/>
    <w:rsid w:val="00C123E4"/>
    <w:rsid w:val="00C13960"/>
    <w:rsid w:val="00C25656"/>
    <w:rsid w:val="00C3674D"/>
    <w:rsid w:val="00C4060F"/>
    <w:rsid w:val="00C40F7D"/>
    <w:rsid w:val="00C42D92"/>
    <w:rsid w:val="00C43EDE"/>
    <w:rsid w:val="00C454F2"/>
    <w:rsid w:val="00C4623B"/>
    <w:rsid w:val="00C51D2F"/>
    <w:rsid w:val="00C5318B"/>
    <w:rsid w:val="00C567AC"/>
    <w:rsid w:val="00C578C8"/>
    <w:rsid w:val="00C60779"/>
    <w:rsid w:val="00C60AC3"/>
    <w:rsid w:val="00C62935"/>
    <w:rsid w:val="00C630ED"/>
    <w:rsid w:val="00C67BEC"/>
    <w:rsid w:val="00C738AF"/>
    <w:rsid w:val="00C777D4"/>
    <w:rsid w:val="00C80C30"/>
    <w:rsid w:val="00C82DBA"/>
    <w:rsid w:val="00C9591D"/>
    <w:rsid w:val="00CA348A"/>
    <w:rsid w:val="00CA5EF8"/>
    <w:rsid w:val="00CB2CE6"/>
    <w:rsid w:val="00CB3492"/>
    <w:rsid w:val="00CC06EF"/>
    <w:rsid w:val="00CC2D25"/>
    <w:rsid w:val="00CC6457"/>
    <w:rsid w:val="00CD7EBF"/>
    <w:rsid w:val="00CE00D0"/>
    <w:rsid w:val="00CF078A"/>
    <w:rsid w:val="00CF08BB"/>
    <w:rsid w:val="00CF1B36"/>
    <w:rsid w:val="00CF1E53"/>
    <w:rsid w:val="00CF44DC"/>
    <w:rsid w:val="00D00E26"/>
    <w:rsid w:val="00D035C7"/>
    <w:rsid w:val="00D036ED"/>
    <w:rsid w:val="00D1414D"/>
    <w:rsid w:val="00D156FC"/>
    <w:rsid w:val="00D22EFE"/>
    <w:rsid w:val="00D30E68"/>
    <w:rsid w:val="00D31037"/>
    <w:rsid w:val="00D331AD"/>
    <w:rsid w:val="00D351A1"/>
    <w:rsid w:val="00D401D1"/>
    <w:rsid w:val="00D40E21"/>
    <w:rsid w:val="00D46500"/>
    <w:rsid w:val="00D53BFF"/>
    <w:rsid w:val="00D567B3"/>
    <w:rsid w:val="00D57397"/>
    <w:rsid w:val="00D61996"/>
    <w:rsid w:val="00D61B23"/>
    <w:rsid w:val="00D62DCE"/>
    <w:rsid w:val="00D644C3"/>
    <w:rsid w:val="00D654CD"/>
    <w:rsid w:val="00D678C7"/>
    <w:rsid w:val="00D72379"/>
    <w:rsid w:val="00D75270"/>
    <w:rsid w:val="00D9415C"/>
    <w:rsid w:val="00D974C5"/>
    <w:rsid w:val="00DA3227"/>
    <w:rsid w:val="00DA469E"/>
    <w:rsid w:val="00DA716B"/>
    <w:rsid w:val="00DB20B0"/>
    <w:rsid w:val="00DB2DC3"/>
    <w:rsid w:val="00DB45F8"/>
    <w:rsid w:val="00DB5C24"/>
    <w:rsid w:val="00DB69B9"/>
    <w:rsid w:val="00DB7675"/>
    <w:rsid w:val="00DC0C60"/>
    <w:rsid w:val="00DC1C2C"/>
    <w:rsid w:val="00DC52D3"/>
    <w:rsid w:val="00DC7812"/>
    <w:rsid w:val="00DD613E"/>
    <w:rsid w:val="00DD6C02"/>
    <w:rsid w:val="00DD6F96"/>
    <w:rsid w:val="00DE5070"/>
    <w:rsid w:val="00DE5F28"/>
    <w:rsid w:val="00DF20EC"/>
    <w:rsid w:val="00DF563F"/>
    <w:rsid w:val="00E01809"/>
    <w:rsid w:val="00E02BF9"/>
    <w:rsid w:val="00E102B5"/>
    <w:rsid w:val="00E215A0"/>
    <w:rsid w:val="00E21D8F"/>
    <w:rsid w:val="00E25DCD"/>
    <w:rsid w:val="00E269E1"/>
    <w:rsid w:val="00E30A0A"/>
    <w:rsid w:val="00E326FF"/>
    <w:rsid w:val="00E45F13"/>
    <w:rsid w:val="00E47730"/>
    <w:rsid w:val="00E50336"/>
    <w:rsid w:val="00E50B5E"/>
    <w:rsid w:val="00E510BC"/>
    <w:rsid w:val="00E52BA4"/>
    <w:rsid w:val="00E54D9B"/>
    <w:rsid w:val="00E61256"/>
    <w:rsid w:val="00E62DAC"/>
    <w:rsid w:val="00E704FF"/>
    <w:rsid w:val="00E70D9F"/>
    <w:rsid w:val="00E73CB2"/>
    <w:rsid w:val="00E7612F"/>
    <w:rsid w:val="00E81C16"/>
    <w:rsid w:val="00E839BA"/>
    <w:rsid w:val="00E8428A"/>
    <w:rsid w:val="00E911A4"/>
    <w:rsid w:val="00E957DF"/>
    <w:rsid w:val="00E97F7D"/>
    <w:rsid w:val="00EA59B8"/>
    <w:rsid w:val="00EA5A01"/>
    <w:rsid w:val="00EB771A"/>
    <w:rsid w:val="00EC220B"/>
    <w:rsid w:val="00EC2DF9"/>
    <w:rsid w:val="00ED0CD4"/>
    <w:rsid w:val="00ED55C2"/>
    <w:rsid w:val="00EE6ABB"/>
    <w:rsid w:val="00EE6E36"/>
    <w:rsid w:val="00EF350D"/>
    <w:rsid w:val="00EF772F"/>
    <w:rsid w:val="00F016BC"/>
    <w:rsid w:val="00F061C0"/>
    <w:rsid w:val="00F0660B"/>
    <w:rsid w:val="00F10B8F"/>
    <w:rsid w:val="00F123AE"/>
    <w:rsid w:val="00F16C91"/>
    <w:rsid w:val="00F20D4F"/>
    <w:rsid w:val="00F20DF9"/>
    <w:rsid w:val="00F21FDB"/>
    <w:rsid w:val="00F26721"/>
    <w:rsid w:val="00F3235F"/>
    <w:rsid w:val="00F32B93"/>
    <w:rsid w:val="00F33C82"/>
    <w:rsid w:val="00F37D4C"/>
    <w:rsid w:val="00F444A1"/>
    <w:rsid w:val="00F51929"/>
    <w:rsid w:val="00F52179"/>
    <w:rsid w:val="00F5551A"/>
    <w:rsid w:val="00F63C80"/>
    <w:rsid w:val="00F67894"/>
    <w:rsid w:val="00F70264"/>
    <w:rsid w:val="00F71D61"/>
    <w:rsid w:val="00F73331"/>
    <w:rsid w:val="00F7352A"/>
    <w:rsid w:val="00F75D70"/>
    <w:rsid w:val="00F87174"/>
    <w:rsid w:val="00F91D37"/>
    <w:rsid w:val="00F92F9E"/>
    <w:rsid w:val="00F93538"/>
    <w:rsid w:val="00F93772"/>
    <w:rsid w:val="00F9610D"/>
    <w:rsid w:val="00FA3083"/>
    <w:rsid w:val="00FA797F"/>
    <w:rsid w:val="00FB4054"/>
    <w:rsid w:val="00FB657F"/>
    <w:rsid w:val="00FB78D4"/>
    <w:rsid w:val="00FD48FA"/>
    <w:rsid w:val="00FE56F7"/>
    <w:rsid w:val="00FE7D09"/>
    <w:rsid w:val="00FF2CFE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71880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0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7E4D"/>
    <w:pPr>
      <w:spacing w:line="280" w:lineRule="atLeast"/>
    </w:pPr>
  </w:style>
  <w:style w:type="paragraph" w:styleId="berschrift1">
    <w:name w:val="heading 1"/>
    <w:basedOn w:val="Standard"/>
    <w:next w:val="Standard"/>
    <w:link w:val="berschrift1Zchn"/>
    <w:uiPriority w:val="1"/>
    <w:qFormat/>
    <w:rsid w:val="009B353B"/>
    <w:pPr>
      <w:keepNext/>
      <w:keepLines/>
      <w:numPr>
        <w:numId w:val="44"/>
      </w:numPr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9B353B"/>
    <w:pPr>
      <w:keepNext/>
      <w:keepLines/>
      <w:numPr>
        <w:ilvl w:val="1"/>
        <w:numId w:val="44"/>
      </w:numPr>
      <w:spacing w:before="520" w:after="2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9B353B"/>
    <w:pPr>
      <w:keepNext/>
      <w:keepLines/>
      <w:numPr>
        <w:ilvl w:val="2"/>
        <w:numId w:val="44"/>
      </w:numPr>
      <w:spacing w:before="26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Aufzählung &gt;&gt;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53B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1"/>
    <w:rsid w:val="009B353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3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6C6E"/>
    <w:pPr>
      <w:tabs>
        <w:tab w:val="right" w:leader="dot" w:pos="10206"/>
      </w:tabs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customStyle="1" w:styleId="primary">
    <w:name w:val="primary"/>
    <w:basedOn w:val="Absatz-Standardschriftart"/>
    <w:rsid w:val="003921A2"/>
  </w:style>
  <w:style w:type="character" w:styleId="Fett">
    <w:name w:val="Strong"/>
    <w:basedOn w:val="Absatz-Standardschriftart"/>
    <w:uiPriority w:val="22"/>
    <w:qFormat/>
    <w:rsid w:val="008B3D8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429B"/>
    <w:rPr>
      <w:color w:val="605E5C"/>
      <w:shd w:val="clear" w:color="auto" w:fill="E1DFDD"/>
    </w:rPr>
  </w:style>
  <w:style w:type="paragraph" w:customStyle="1" w:styleId="Default">
    <w:name w:val="Default"/>
    <w:rsid w:val="005F581A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customStyle="1" w:styleId="Pa2">
    <w:name w:val="Pa2"/>
    <w:basedOn w:val="Default"/>
    <w:next w:val="Default"/>
    <w:uiPriority w:val="99"/>
    <w:rsid w:val="00140D15"/>
    <w:pPr>
      <w:spacing w:line="241" w:lineRule="atLeast"/>
    </w:pPr>
    <w:rPr>
      <w:rFonts w:ascii="Frutiger 45 Light" w:eastAsiaTheme="minorHAnsi" w:hAnsi="Frutiger 45 Light" w:cstheme="minorBidi"/>
      <w:color w:val="auto"/>
      <w:lang w:eastAsia="en-US"/>
    </w:rPr>
  </w:style>
  <w:style w:type="character" w:customStyle="1" w:styleId="A6">
    <w:name w:val="A6"/>
    <w:uiPriority w:val="99"/>
    <w:rsid w:val="00140D15"/>
    <w:rPr>
      <w:rFonts w:cs="Frutiger 45 Light"/>
      <w:color w:val="211D1E"/>
      <w:sz w:val="18"/>
      <w:szCs w:val="18"/>
    </w:rPr>
  </w:style>
  <w:style w:type="paragraph" w:styleId="berarbeitung">
    <w:name w:val="Revision"/>
    <w:hidden/>
    <w:uiPriority w:val="99"/>
    <w:semiHidden/>
    <w:rsid w:val="001C7422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4975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975E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975E6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975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975E6"/>
    <w:rPr>
      <w:b/>
      <w:bCs/>
    </w:rPr>
  </w:style>
  <w:style w:type="numbering" w:customStyle="1" w:styleId="AktuelleListe1">
    <w:name w:val="Aktuelle Liste1"/>
    <w:uiPriority w:val="99"/>
    <w:rsid w:val="009B353B"/>
    <w:pPr>
      <w:numPr>
        <w:numId w:val="45"/>
      </w:numPr>
    </w:pPr>
  </w:style>
  <w:style w:type="paragraph" w:customStyle="1" w:styleId="ECH10AufzhlungECHDE">
    <w:name w:val="ECH_10_Aufzählung (ECH_DE)"/>
    <w:basedOn w:val="Standard"/>
    <w:uiPriority w:val="99"/>
    <w:rsid w:val="00677E4D"/>
    <w:pPr>
      <w:autoSpaceDE w:val="0"/>
      <w:autoSpaceDN w:val="0"/>
      <w:adjustRightInd w:val="0"/>
      <w:spacing w:line="260" w:lineRule="atLeast"/>
      <w:ind w:left="227" w:hanging="227"/>
      <w:textAlignment w:val="center"/>
    </w:pPr>
    <w:rPr>
      <w:rFonts w:ascii="Scto Grotesk A Light" w:hAnsi="Scto Grotesk A Light" w:cs="Scto Grotesk A Light"/>
      <w:color w:val="000000"/>
    </w:rPr>
  </w:style>
  <w:style w:type="paragraph" w:customStyle="1" w:styleId="ECH8MarginalienECHDE">
    <w:name w:val="ECH_8_Marginalien (ECH_DE)"/>
    <w:basedOn w:val="Standard"/>
    <w:uiPriority w:val="99"/>
    <w:rsid w:val="00677E4D"/>
    <w:pPr>
      <w:autoSpaceDE w:val="0"/>
      <w:autoSpaceDN w:val="0"/>
      <w:adjustRightInd w:val="0"/>
      <w:spacing w:line="220" w:lineRule="atLeast"/>
      <w:textAlignment w:val="center"/>
    </w:pPr>
    <w:rPr>
      <w:rFonts w:ascii="Scto Grotesk A Light" w:hAnsi="Scto Grotesk A Light" w:cs="Scto Grotesk A Light"/>
      <w:color w:val="000000"/>
      <w:sz w:val="16"/>
      <w:szCs w:val="16"/>
    </w:rPr>
  </w:style>
  <w:style w:type="paragraph" w:customStyle="1" w:styleId="Klassifizierung">
    <w:name w:val="Klassifizierung"/>
    <w:basedOn w:val="Textkrper"/>
    <w:qFormat/>
    <w:rsid w:val="00BB6398"/>
    <w:pPr>
      <w:spacing w:after="0" w:line="240" w:lineRule="auto"/>
      <w:jc w:val="right"/>
    </w:pPr>
    <w:rPr>
      <w:rFonts w:ascii="Arial" w:eastAsia="Times New Roman" w:hAnsi="Arial" w:cs="Times New Roman"/>
      <w:b/>
      <w:bCs/>
      <w:sz w:val="22"/>
      <w:lang w:eastAsia="de-DE"/>
    </w:rPr>
  </w:style>
  <w:style w:type="paragraph" w:styleId="Textkrper">
    <w:name w:val="Body Text"/>
    <w:basedOn w:val="Standard"/>
    <w:link w:val="TextkrperZchn"/>
    <w:uiPriority w:val="79"/>
    <w:semiHidden/>
    <w:unhideWhenUsed/>
    <w:rsid w:val="00BB639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79"/>
    <w:semiHidden/>
    <w:rsid w:val="00BB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0DE13-AD41-45D4-83AA-6A1F1BE8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Thomas Lang</cp:lastModifiedBy>
  <cp:revision>4</cp:revision>
  <cp:lastPrinted>2022-09-02T06:01:00Z</cp:lastPrinted>
  <dcterms:created xsi:type="dcterms:W3CDTF">2023-07-21T09:32:00Z</dcterms:created>
  <dcterms:modified xsi:type="dcterms:W3CDTF">2023-07-21T09:34:00Z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