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5ED5D" w14:textId="1456F9DF" w:rsidR="00562372" w:rsidRDefault="431493A5" w:rsidP="00562372">
      <w:pPr>
        <w:pStyle w:val="berschrift1"/>
        <w:numPr>
          <w:ilvl w:val="0"/>
          <w:numId w:val="0"/>
        </w:numPr>
      </w:pPr>
      <w:bookmarkStart w:id="0" w:name="_Toc126842635"/>
      <w:r>
        <w:t>Ausschreibung</w:t>
      </w:r>
      <w:r w:rsidR="5A05CB97">
        <w:t>:</w:t>
      </w:r>
      <w:r>
        <w:t xml:space="preserve"> </w:t>
      </w:r>
      <w:commentRangeStart w:id="1"/>
      <w:r>
        <w:t xml:space="preserve">Wissensprojekte </w:t>
      </w:r>
      <w:commentRangeEnd w:id="1"/>
      <w:r w:rsidR="00DD51A4">
        <w:rPr>
          <w:rStyle w:val="Kommentarzeichen"/>
          <w:sz w:val="32"/>
          <w:szCs w:val="28"/>
        </w:rPr>
        <w:commentReference w:id="1"/>
      </w:r>
      <w:r>
        <w:t>Ladeinfrastruktur</w:t>
      </w:r>
    </w:p>
    <w:p w14:paraId="3237C463" w14:textId="5B1334BD" w:rsidR="00562372" w:rsidRPr="00562372" w:rsidRDefault="00562372" w:rsidP="00562372">
      <w:pPr>
        <w:rPr>
          <w:i/>
          <w:iCs/>
        </w:rPr>
      </w:pPr>
      <w:r w:rsidRPr="00562372">
        <w:rPr>
          <w:i/>
          <w:iCs/>
        </w:rPr>
        <w:t xml:space="preserve">EnergieSchweiz ist das Programm des Bundes zur Förderung der Energieeffizienz und der erneuerbaren Energien mit freiwilligen Massnahmen. </w:t>
      </w:r>
      <w:r w:rsidR="00685BCC">
        <w:rPr>
          <w:i/>
          <w:iCs/>
        </w:rPr>
        <w:t>Das Programm unterstützt Lösungen</w:t>
      </w:r>
      <w:r w:rsidR="00B576D4">
        <w:rPr>
          <w:i/>
          <w:iCs/>
        </w:rPr>
        <w:t xml:space="preserve"> auf Branchen- und Unternehmensebene. </w:t>
      </w:r>
      <w:r w:rsidRPr="00562372">
        <w:rPr>
          <w:i/>
          <w:iCs/>
        </w:rPr>
        <w:t xml:space="preserve">EnergieSchweiz </w:t>
      </w:r>
      <w:r w:rsidR="00B576D4">
        <w:rPr>
          <w:i/>
          <w:iCs/>
        </w:rPr>
        <w:t xml:space="preserve">sucht </w:t>
      </w:r>
      <w:r w:rsidR="00A27208">
        <w:rPr>
          <w:i/>
          <w:iCs/>
        </w:rPr>
        <w:t>Projektideen</w:t>
      </w:r>
      <w:r w:rsidRPr="00562372">
        <w:rPr>
          <w:i/>
          <w:iCs/>
        </w:rPr>
        <w:t>, die den Ausbau der Ladeinfrastruktur für die Elektromobilität in der Schweiz vorantreiben.</w:t>
      </w:r>
    </w:p>
    <w:p w14:paraId="40A06AD8" w14:textId="28E13901" w:rsidR="00562372" w:rsidRDefault="00562372" w:rsidP="00562372"/>
    <w:p w14:paraId="34D94302" w14:textId="1953397D" w:rsidR="00562372" w:rsidRDefault="431493A5" w:rsidP="00562372">
      <w:r>
        <w:t>Die Elektrifizierung des Strassenverkehrs leistet einen zentralen Beitrag zur Energiestrategie 2050 und zum Netto-Null-Ziel des Bundes. Eine bedarfsgerechte, netzdienliche und nutzerfreundliche Ladeinfrastruktur ist dafür eine wesentliche Voraussetzung. Der Ausbau scheitert heute jedoch selten an der Technik. Häufiger fehlt es an praxisgerecht aufbereitetem Wissen, etwa zur Planung, zur Finanzierung, zum Betrieb oder zur Integration der Ladeinfrastruktur in das Energiesystem. Viele dieser Hemmnisse betreffen dabei nicht einzelne Organisationen, sondern ganze Branchen und Zielgruppen.</w:t>
      </w:r>
      <w:r w:rsidR="4E7B528C">
        <w:t xml:space="preserve"> </w:t>
      </w:r>
      <w:r w:rsidR="4EFE5CD4">
        <w:t>Zwar bestehen bereits zahlreiche Informations- und Beratungsangebote</w:t>
      </w:r>
      <w:r w:rsidR="5610A89D">
        <w:t xml:space="preserve">, doch sind diese häufig </w:t>
      </w:r>
      <w:r w:rsidR="295C791D">
        <w:t xml:space="preserve">an </w:t>
      </w:r>
      <w:r w:rsidR="5610A89D">
        <w:t>einzelne Anbieter, Produkte oder Geschäftsmodelle</w:t>
      </w:r>
      <w:r w:rsidR="21982300">
        <w:t xml:space="preserve"> gebunden. Es fehlt </w:t>
      </w:r>
      <w:r w:rsidR="00682A98">
        <w:t>an herstellerunabhängigen Informationen</w:t>
      </w:r>
      <w:r w:rsidR="21982300">
        <w:t xml:space="preserve">, auf </w:t>
      </w:r>
      <w:r w:rsidR="00830257">
        <w:t xml:space="preserve">die </w:t>
      </w:r>
      <w:r w:rsidR="21982300">
        <w:t>sich alle Akteure gleichermassen abstützen können. Genau hier setzt die Ausschreibung an.</w:t>
      </w:r>
    </w:p>
    <w:p w14:paraId="4274FEA0" w14:textId="77777777" w:rsidR="00562372" w:rsidRPr="00562372" w:rsidRDefault="00562372" w:rsidP="00562372"/>
    <w:p w14:paraId="343F7702" w14:textId="2C4D095F" w:rsidR="00562372" w:rsidRPr="00562372" w:rsidRDefault="00562372" w:rsidP="00562372">
      <w:r w:rsidRPr="00562372">
        <w:t>EnergieSchweiz sucht Projektideen, welche den Aufbau und die Weitervermittlung von praxisnahem Wissen rund um die Ladeinfrastruktur</w:t>
      </w:r>
      <w:r w:rsidR="00D96FBA">
        <w:t xml:space="preserve"> für Elektrofahrzeuge</w:t>
      </w:r>
      <w:r w:rsidRPr="00562372">
        <w:t xml:space="preserve"> zum Ziel haben. Das vorliegende Merkblatt beschreibt die Ziele </w:t>
      </w:r>
      <w:r w:rsidR="00F008D4">
        <w:t xml:space="preserve">und Motivation </w:t>
      </w:r>
      <w:r w:rsidRPr="00562372">
        <w:t xml:space="preserve">des Programms, die </w:t>
      </w:r>
      <w:r w:rsidR="00F43346">
        <w:t>«</w:t>
      </w:r>
      <w:r w:rsidRPr="00562372">
        <w:t xml:space="preserve">förderfähigen </w:t>
      </w:r>
      <w:r w:rsidR="00F624C7">
        <w:t>Werkzeuge</w:t>
      </w:r>
      <w:r w:rsidR="00F43346">
        <w:t>»</w:t>
      </w:r>
      <w:r w:rsidRPr="00562372">
        <w:t xml:space="preserve"> und </w:t>
      </w:r>
      <w:r w:rsidR="00243560">
        <w:t>inhaltliche</w:t>
      </w:r>
      <w:r w:rsidR="00C07722">
        <w:t>n</w:t>
      </w:r>
      <w:r w:rsidR="00243560">
        <w:t xml:space="preserve"> Schwerpunkte</w:t>
      </w:r>
      <w:r w:rsidRPr="00562372">
        <w:t>, die Teilnahmebedingungen sowie den Eingabeprozess.</w:t>
      </w:r>
    </w:p>
    <w:bookmarkEnd w:id="0"/>
    <w:p w14:paraId="1E23DB80" w14:textId="18EC7588" w:rsidR="00114651" w:rsidRPr="00114651" w:rsidRDefault="5B66418B" w:rsidP="00E6656F">
      <w:pPr>
        <w:pStyle w:val="berschrift1nummeriert"/>
      </w:pPr>
      <w:r>
        <w:t>Ziele</w:t>
      </w:r>
      <w:r w:rsidR="40FE8557">
        <w:t>, Motivation</w:t>
      </w:r>
      <w:r>
        <w:t xml:space="preserve"> und Zielgruppen des </w:t>
      </w:r>
      <w:r w:rsidR="00234C3C">
        <w:t>Förderprogramms</w:t>
      </w:r>
    </w:p>
    <w:p w14:paraId="6D539FE9" w14:textId="7A54FB75" w:rsidR="00BB39E7" w:rsidRDefault="40E63C9C" w:rsidP="00665160">
      <w:r>
        <w:t>Die Ausschreibung</w:t>
      </w:r>
      <w:r w:rsidR="796EBA6D">
        <w:t xml:space="preserve"> verfolgt das Ziel, den Ausbau einer netzdienlichen und nutzerfreundlichen Ladeinfrastruktur in der Schweiz zu beschleunigen. Es setzt dort an, wo fehlendes oder schwer zugängliches Wissen den Fortschritt bremst. </w:t>
      </w:r>
      <w:r w:rsidR="411DAA6F">
        <w:t>Gesuchstellende</w:t>
      </w:r>
      <w:r w:rsidR="59576FF3">
        <w:t xml:space="preserve"> sollen motiviert werden</w:t>
      </w:r>
      <w:r w:rsidR="25C6DCBD">
        <w:t xml:space="preserve"> einen Beitrag zur </w:t>
      </w:r>
      <w:r w:rsidR="37F66B0D">
        <w:t xml:space="preserve">stärkeren </w:t>
      </w:r>
      <w:r w:rsidR="002370DA">
        <w:t>Verbreitung der</w:t>
      </w:r>
      <w:r w:rsidR="25C6DCBD">
        <w:t xml:space="preserve"> Ladeinfrastruktur zu leisten.</w:t>
      </w:r>
      <w:r w:rsidR="45778474">
        <w:t xml:space="preserve"> Durch die fin</w:t>
      </w:r>
      <w:r w:rsidR="33412BF9">
        <w:t xml:space="preserve">anzielle Unterstützung </w:t>
      </w:r>
      <w:r w:rsidR="45778474">
        <w:t xml:space="preserve">von EnergieSchweiz sollen mehr solche Projekte zur </w:t>
      </w:r>
      <w:r w:rsidR="3E3599FF">
        <w:t xml:space="preserve">Umsetzung gelangen. </w:t>
      </w:r>
    </w:p>
    <w:p w14:paraId="2E172273" w14:textId="77777777" w:rsidR="00A11233" w:rsidRDefault="00A11233" w:rsidP="00665160"/>
    <w:p w14:paraId="120F8A4F" w14:textId="2651FBF9" w:rsidR="00A11233" w:rsidRDefault="00A11233" w:rsidP="00A11233">
      <w:pPr>
        <w:rPr>
          <w:color w:val="000000" w:themeColor="text1"/>
        </w:rPr>
      </w:pPr>
      <w:r w:rsidRPr="003A2BDE">
        <w:rPr>
          <w:color w:val="000000" w:themeColor="text1"/>
        </w:rPr>
        <w:t xml:space="preserve">EnergieSchweiz </w:t>
      </w:r>
      <w:r>
        <w:rPr>
          <w:color w:val="000000" w:themeColor="text1"/>
        </w:rPr>
        <w:t xml:space="preserve">setzt folgende </w:t>
      </w:r>
      <w:r w:rsidRPr="003A2BDE">
        <w:rPr>
          <w:color w:val="000000" w:themeColor="text1"/>
        </w:rPr>
        <w:t>inhaltliche Ziele. Förderfähig sind Projekte, die Wissen zu Planung, Umsetzung und Betrieb in mindestens einem der folgenden Schwerpunkte aufbauen:</w:t>
      </w:r>
    </w:p>
    <w:p w14:paraId="2F587E1A" w14:textId="77777777" w:rsidR="00BF1185" w:rsidRPr="00F31E81" w:rsidRDefault="00BF1185" w:rsidP="00A11233">
      <w:pPr>
        <w:rPr>
          <w:color w:val="000000" w:themeColor="text1"/>
        </w:rPr>
      </w:pPr>
    </w:p>
    <w:p w14:paraId="7939BCF5" w14:textId="77777777" w:rsidR="00A11233" w:rsidRDefault="00A11233" w:rsidP="00A11233">
      <w:pPr>
        <w:numPr>
          <w:ilvl w:val="0"/>
          <w:numId w:val="1"/>
        </w:numPr>
        <w:contextualSpacing/>
        <w:rPr>
          <w:color w:val="000000" w:themeColor="text1"/>
        </w:rPr>
      </w:pPr>
      <w:r w:rsidRPr="00434B80">
        <w:rPr>
          <w:color w:val="000000" w:themeColor="text1"/>
        </w:rPr>
        <w:t>Netzdienlich</w:t>
      </w:r>
      <w:r>
        <w:rPr>
          <w:color w:val="000000" w:themeColor="text1"/>
        </w:rPr>
        <w:t xml:space="preserve">keit und </w:t>
      </w:r>
      <w:r w:rsidRPr="00434B80">
        <w:rPr>
          <w:color w:val="000000" w:themeColor="text1"/>
        </w:rPr>
        <w:t>Netzoptimierung</w:t>
      </w:r>
      <w:r>
        <w:rPr>
          <w:color w:val="000000" w:themeColor="text1"/>
        </w:rPr>
        <w:t xml:space="preserve"> </w:t>
      </w:r>
    </w:p>
    <w:p w14:paraId="3712EF0D" w14:textId="77777777" w:rsidR="00A11233" w:rsidRPr="00E369B2" w:rsidRDefault="00A11233" w:rsidP="00A11233">
      <w:pPr>
        <w:numPr>
          <w:ilvl w:val="0"/>
          <w:numId w:val="1"/>
        </w:numPr>
        <w:contextualSpacing/>
        <w:rPr>
          <w:color w:val="000000" w:themeColor="text1"/>
        </w:rPr>
      </w:pPr>
      <w:r w:rsidRPr="00E369B2">
        <w:rPr>
          <w:color w:val="000000" w:themeColor="text1"/>
        </w:rPr>
        <w:t>Nutzerfreundlichkeit und Abbau von Zugangshürden</w:t>
      </w:r>
    </w:p>
    <w:p w14:paraId="6C699CDD" w14:textId="7A5DFBE7" w:rsidR="00A11233" w:rsidRPr="00434B80" w:rsidRDefault="00145A85" w:rsidP="00A11233">
      <w:pPr>
        <w:numPr>
          <w:ilvl w:val="0"/>
          <w:numId w:val="1"/>
        </w:numPr>
        <w:contextualSpacing/>
        <w:rPr>
          <w:color w:val="000000" w:themeColor="text1"/>
        </w:rPr>
      </w:pPr>
      <w:r>
        <w:rPr>
          <w:color w:val="000000" w:themeColor="text1"/>
        </w:rPr>
        <w:t xml:space="preserve">Innovative </w:t>
      </w:r>
      <w:r w:rsidR="00A11233" w:rsidRPr="00434B80">
        <w:rPr>
          <w:color w:val="000000" w:themeColor="text1"/>
        </w:rPr>
        <w:t>Betriebs- und Abrechnungsmodelle</w:t>
      </w:r>
      <w:r w:rsidR="00A11233">
        <w:rPr>
          <w:color w:val="000000" w:themeColor="text1"/>
        </w:rPr>
        <w:t xml:space="preserve">, </w:t>
      </w:r>
      <w:r w:rsidR="00A11233" w:rsidRPr="009E63C5">
        <w:rPr>
          <w:color w:val="000000" w:themeColor="text1"/>
        </w:rPr>
        <w:t>welche netzdienliches Laden fördern</w:t>
      </w:r>
    </w:p>
    <w:p w14:paraId="63B9FD58" w14:textId="4C1FC01B" w:rsidR="00A11233" w:rsidRPr="00BE7BFE" w:rsidRDefault="00A11233" w:rsidP="00BE7BFE">
      <w:pPr>
        <w:numPr>
          <w:ilvl w:val="0"/>
          <w:numId w:val="1"/>
        </w:numPr>
        <w:contextualSpacing/>
        <w:rPr>
          <w:color w:val="000000" w:themeColor="text1"/>
        </w:rPr>
      </w:pPr>
      <w:r w:rsidRPr="00434B80">
        <w:rPr>
          <w:color w:val="000000" w:themeColor="text1"/>
        </w:rPr>
        <w:t>Finanzierungsmodelle</w:t>
      </w:r>
    </w:p>
    <w:p w14:paraId="4C5C2F94" w14:textId="77777777" w:rsidR="00BB39E7" w:rsidRDefault="00BB39E7" w:rsidP="00665160"/>
    <w:p w14:paraId="0206F16E" w14:textId="3878CCB1" w:rsidR="00665160" w:rsidRDefault="0036344C" w:rsidP="00665160">
      <w:r>
        <w:t>Es</w:t>
      </w:r>
      <w:r w:rsidR="00B16493">
        <w:t xml:space="preserve"> </w:t>
      </w:r>
      <w:r w:rsidR="00BF1185">
        <w:t>werden</w:t>
      </w:r>
      <w:r w:rsidR="00665160">
        <w:t xml:space="preserve"> </w:t>
      </w:r>
      <w:r w:rsidR="00B82B85">
        <w:t>folgende</w:t>
      </w:r>
      <w:r w:rsidR="00665160">
        <w:t xml:space="preserve"> </w:t>
      </w:r>
      <w:r w:rsidR="00BF1185">
        <w:t>Wirkungsziele angestrebt</w:t>
      </w:r>
      <w:r w:rsidR="008F71DE">
        <w:t>:</w:t>
      </w:r>
    </w:p>
    <w:p w14:paraId="5F68AA27" w14:textId="77777777" w:rsidR="00665160" w:rsidRDefault="00665160" w:rsidP="00665160"/>
    <w:p w14:paraId="4D5485EB" w14:textId="3326DDB4" w:rsidR="00665160" w:rsidRDefault="007D79E3" w:rsidP="00E6656F">
      <w:pPr>
        <w:numPr>
          <w:ilvl w:val="0"/>
          <w:numId w:val="7"/>
        </w:numPr>
      </w:pPr>
      <w:r w:rsidRPr="1E51F532">
        <w:rPr>
          <w:b/>
          <w:bCs/>
        </w:rPr>
        <w:t>Schliessen von Wissenslücken</w:t>
      </w:r>
      <w:r w:rsidR="00665160">
        <w:t xml:space="preserve">: </w:t>
      </w:r>
      <w:r w:rsidR="00CE1DEB">
        <w:t>Die geförderten</w:t>
      </w:r>
      <w:r w:rsidR="00CC28BE">
        <w:t xml:space="preserve"> </w:t>
      </w:r>
      <w:r w:rsidR="00665160">
        <w:t>Projekte</w:t>
      </w:r>
      <w:r w:rsidR="00CE1DEB">
        <w:t xml:space="preserve"> sollen</w:t>
      </w:r>
      <w:r w:rsidR="00665160">
        <w:t xml:space="preserve"> die Wissenslücken schliessen, welche viele Akteure gleichermassen betreffen und </w:t>
      </w:r>
      <w:r w:rsidR="00DD117B">
        <w:t>dort Kompetenzen aufbauen, wo sie benötigt werden</w:t>
      </w:r>
      <w:r w:rsidR="00665160">
        <w:t>.</w:t>
      </w:r>
    </w:p>
    <w:p w14:paraId="3EA25A7E" w14:textId="72C49C1D" w:rsidR="00665160" w:rsidRDefault="00665160" w:rsidP="00E6656F">
      <w:pPr>
        <w:numPr>
          <w:ilvl w:val="0"/>
          <w:numId w:val="7"/>
        </w:numPr>
      </w:pPr>
      <w:r w:rsidRPr="522121C0">
        <w:rPr>
          <w:b/>
          <w:bCs/>
        </w:rPr>
        <w:t>Wissen breit verfügbar machen</w:t>
      </w:r>
      <w:r>
        <w:t xml:space="preserve">: Die erarbeiteten </w:t>
      </w:r>
      <w:r w:rsidR="006D02B6">
        <w:t xml:space="preserve">Werkzeuge </w:t>
      </w:r>
      <w:r>
        <w:t>stehen einer breiten Nutzerschaft offen und sind so aufbereitet, dass andere Akteure sie übernehmen</w:t>
      </w:r>
      <w:r w:rsidR="001C1C4D">
        <w:t>, nutzen</w:t>
      </w:r>
      <w:r>
        <w:t xml:space="preserve"> und multiplizieren können.</w:t>
      </w:r>
      <w:r w:rsidR="0043001B">
        <w:t xml:space="preserve"> </w:t>
      </w:r>
      <w:r w:rsidR="00756186">
        <w:t xml:space="preserve">Kanäle von EnergieSchweiz stehen zur Verfügung und dienen der </w:t>
      </w:r>
      <w:r w:rsidR="00B60D64">
        <w:t xml:space="preserve">Verbreitung des Wissens. </w:t>
      </w:r>
    </w:p>
    <w:p w14:paraId="2C46A52F" w14:textId="4FFBFE1F" w:rsidR="00665160" w:rsidRDefault="00665160" w:rsidP="00E6656F">
      <w:pPr>
        <w:numPr>
          <w:ilvl w:val="0"/>
          <w:numId w:val="7"/>
        </w:numPr>
      </w:pPr>
      <w:r w:rsidRPr="00665160">
        <w:rPr>
          <w:b/>
        </w:rPr>
        <w:t>Handlungskompetenz stärken</w:t>
      </w:r>
      <w:r>
        <w:t>: Wissen befähigt zur Handlung. Gemeinden, Unternehmen</w:t>
      </w:r>
      <w:r w:rsidR="00330F6E">
        <w:t>, Liegenschaftsverwaltungen</w:t>
      </w:r>
      <w:r>
        <w:t xml:space="preserve"> und weitere Akteure sollen ihre Vorhaben im Bereich Ladeinfrastruktur schneller, sicherer und in besserer Qualität umsetzen können.</w:t>
      </w:r>
    </w:p>
    <w:p w14:paraId="44703DEA" w14:textId="16D08438" w:rsidR="004B227B" w:rsidRDefault="008A1E46" w:rsidP="00E6656F">
      <w:pPr>
        <w:numPr>
          <w:ilvl w:val="0"/>
          <w:numId w:val="7"/>
        </w:numPr>
      </w:pPr>
      <w:r>
        <w:rPr>
          <w:b/>
        </w:rPr>
        <w:lastRenderedPageBreak/>
        <w:t>Neutrales Wissen bereitstellen</w:t>
      </w:r>
      <w:r w:rsidRPr="003A2BDE">
        <w:t>:</w:t>
      </w:r>
      <w:r>
        <w:t xml:space="preserve"> Die geförderten </w:t>
      </w:r>
      <w:r w:rsidR="006D02B6">
        <w:t xml:space="preserve">Werkzeuge </w:t>
      </w:r>
      <w:r>
        <w:t xml:space="preserve">sind hersteller-, produkt- und technologieneutral. Sie befähigen die Nutzenden zu einer eigenständigen, </w:t>
      </w:r>
      <w:r w:rsidR="00BD17B2">
        <w:t>k</w:t>
      </w:r>
      <w:r w:rsidR="008412A0">
        <w:t>riterien</w:t>
      </w:r>
      <w:r w:rsidR="00BD17B2">
        <w:t>basierte</w:t>
      </w:r>
      <w:r w:rsidR="00830257">
        <w:t>n</w:t>
      </w:r>
      <w:r w:rsidR="00BD17B2">
        <w:t xml:space="preserve"> </w:t>
      </w:r>
      <w:r w:rsidR="002370DA">
        <w:t>Entscheidung,</w:t>
      </w:r>
      <w:r>
        <w:t xml:space="preserve"> </w:t>
      </w:r>
      <w:r w:rsidR="00E242AD">
        <w:t>anst</w:t>
      </w:r>
      <w:r w:rsidR="00972220">
        <w:t>att</w:t>
      </w:r>
      <w:r>
        <w:t xml:space="preserve"> eine bestimmte Lösung zu bewerben.</w:t>
      </w:r>
    </w:p>
    <w:p w14:paraId="286B2BC0" w14:textId="77777777" w:rsidR="00592595" w:rsidRDefault="00592595" w:rsidP="00665160"/>
    <w:p w14:paraId="5F794F84" w14:textId="77777777" w:rsidR="00665160" w:rsidRDefault="00665160" w:rsidP="00665160">
      <w:r>
        <w:t>Das Förderprogramm richtet sich an folgende Zielgruppen.</w:t>
      </w:r>
    </w:p>
    <w:p w14:paraId="4BEC716A" w14:textId="77777777" w:rsidR="00665160" w:rsidRDefault="00665160" w:rsidP="00665160"/>
    <w:p w14:paraId="48C7D004" w14:textId="77777777" w:rsidR="00665160" w:rsidRDefault="00665160" w:rsidP="00E6656F">
      <w:pPr>
        <w:numPr>
          <w:ilvl w:val="0"/>
          <w:numId w:val="5"/>
        </w:numPr>
      </w:pPr>
      <w:r>
        <w:t>Gemeinden, Städte und Regionen</w:t>
      </w:r>
    </w:p>
    <w:p w14:paraId="3484017F" w14:textId="77777777" w:rsidR="00665160" w:rsidRDefault="00665160" w:rsidP="00E6656F">
      <w:pPr>
        <w:numPr>
          <w:ilvl w:val="0"/>
          <w:numId w:val="5"/>
        </w:numPr>
      </w:pPr>
      <w:r>
        <w:t>Immobilienakteure wie Verwaltungen, Bauunternehmen und Arealentwickler</w:t>
      </w:r>
    </w:p>
    <w:p w14:paraId="473A2906" w14:textId="77777777" w:rsidR="00665160" w:rsidRDefault="00665160" w:rsidP="00E6656F">
      <w:pPr>
        <w:numPr>
          <w:ilvl w:val="0"/>
          <w:numId w:val="5"/>
        </w:numPr>
      </w:pPr>
      <w:r>
        <w:t>KMU und Start-ups im Bereich E-Mobilität</w:t>
      </w:r>
    </w:p>
    <w:p w14:paraId="1D449463" w14:textId="77777777" w:rsidR="00665160" w:rsidRDefault="00665160" w:rsidP="00E6656F">
      <w:pPr>
        <w:numPr>
          <w:ilvl w:val="0"/>
          <w:numId w:val="5"/>
        </w:numPr>
      </w:pPr>
      <w:r>
        <w:t>Energieversorger und Netzbetreiber</w:t>
      </w:r>
    </w:p>
    <w:p w14:paraId="6AFD5F32" w14:textId="77777777" w:rsidR="00665160" w:rsidRDefault="00665160" w:rsidP="00E6656F">
      <w:pPr>
        <w:numPr>
          <w:ilvl w:val="0"/>
          <w:numId w:val="5"/>
        </w:numPr>
      </w:pPr>
      <w:r>
        <w:t>Elektroinstallationsbranche</w:t>
      </w:r>
    </w:p>
    <w:p w14:paraId="1539FB13" w14:textId="77777777" w:rsidR="00665160" w:rsidRDefault="00665160" w:rsidP="00E6656F">
      <w:pPr>
        <w:numPr>
          <w:ilvl w:val="0"/>
          <w:numId w:val="5"/>
        </w:numPr>
      </w:pPr>
      <w:r>
        <w:t>Beratungsunternehmen und Verbände</w:t>
      </w:r>
    </w:p>
    <w:p w14:paraId="6C61CFC2" w14:textId="77777777" w:rsidR="00665160" w:rsidRDefault="00665160" w:rsidP="00E6656F">
      <w:pPr>
        <w:numPr>
          <w:ilvl w:val="0"/>
          <w:numId w:val="5"/>
        </w:numPr>
      </w:pPr>
      <w:r>
        <w:t>Bildungs- und Forschungseinrichtungen</w:t>
      </w:r>
    </w:p>
    <w:p w14:paraId="7F6C26BB" w14:textId="77777777" w:rsidR="00665160" w:rsidRDefault="00665160" w:rsidP="00665160"/>
    <w:p w14:paraId="7316CB71" w14:textId="77777777" w:rsidR="00665160" w:rsidRDefault="00665160" w:rsidP="00665160">
      <w:r>
        <w:t>Gesuche können von einzelnen Organisationen oder von Projektkonsortien eingereicht werden. Konsortien aus verschiedenen Zielgruppen sind ausdrücklich erwünscht, da breit abgestützte Trägerschaften die Qualität, Übertragbarkeit und Verbreitung der Ergebnisse stärken. Auch Beratungsunternehmen können selbst als Gesuchstellende auftreten.</w:t>
      </w:r>
    </w:p>
    <w:p w14:paraId="6C413851" w14:textId="758BDB2E" w:rsidR="00665160" w:rsidRDefault="00026C6C" w:rsidP="00E6656F">
      <w:pPr>
        <w:pStyle w:val="berschrift1nummeriert"/>
      </w:pPr>
      <w:r>
        <w:t>Handlungsfelder</w:t>
      </w:r>
      <w:r w:rsidR="00BE0519">
        <w:t xml:space="preserve"> und </w:t>
      </w:r>
      <w:r w:rsidR="0010710E">
        <w:t>F</w:t>
      </w:r>
      <w:r w:rsidR="00665160">
        <w:t>ormate</w:t>
      </w:r>
    </w:p>
    <w:p w14:paraId="0E83DE7D" w14:textId="34E35CAD" w:rsidR="007B0B70" w:rsidRDefault="007B0B70" w:rsidP="00665160">
      <w:r>
        <w:t xml:space="preserve">Die inhaltlichen </w:t>
      </w:r>
      <w:r w:rsidR="005864BF">
        <w:t>Schwerpunkte gelten über alle Ladesituationen hinweg. Wo ein Projekt konkret ansetzt, ist anhand der fünf Ladebedürfnisse von EnergieSchweiz zu verorten.</w:t>
      </w:r>
      <w:r w:rsidR="002D401D">
        <w:t xml:space="preserve"> </w:t>
      </w:r>
    </w:p>
    <w:p w14:paraId="1E32CB35" w14:textId="38A1A930" w:rsidR="00202910" w:rsidRDefault="00465AE6" w:rsidP="00202910">
      <w:r w:rsidRPr="00465AE6">
        <w:t xml:space="preserve">Die nachfolgenden </w:t>
      </w:r>
      <w:r w:rsidR="002249F2">
        <w:t>Handlungsfelder</w:t>
      </w:r>
      <w:r w:rsidRPr="00465AE6">
        <w:t xml:space="preserve"> sind beispielhaft und nicht abschliessend. Gesuchstellende können auch weitere </w:t>
      </w:r>
      <w:r w:rsidR="002249F2">
        <w:t>Handlungsfelder</w:t>
      </w:r>
      <w:r w:rsidR="002249F2" w:rsidRPr="00465AE6">
        <w:t xml:space="preserve"> </w:t>
      </w:r>
      <w:r w:rsidRPr="00465AE6">
        <w:t xml:space="preserve">adressieren, sofern </w:t>
      </w:r>
      <w:r w:rsidR="00202910">
        <w:t xml:space="preserve">diese einem Ladebedürfnis zuordenbar sind, </w:t>
      </w:r>
      <w:r w:rsidRPr="00465AE6">
        <w:t>branchenweit relevant sind</w:t>
      </w:r>
      <w:r w:rsidR="00202910">
        <w:t xml:space="preserve"> und auf einen der inhaltlichen Schwerpunkte </w:t>
      </w:r>
      <w:r w:rsidR="005E01CB">
        <w:t>eingehen</w:t>
      </w:r>
      <w:r w:rsidRPr="00465AE6">
        <w:t>.</w:t>
      </w:r>
    </w:p>
    <w:p w14:paraId="33DE1BD6" w14:textId="77777777" w:rsidR="00D67568" w:rsidRDefault="00D67568" w:rsidP="00266D4A"/>
    <w:p w14:paraId="6ADEA6F3" w14:textId="77777777" w:rsidR="00D67568" w:rsidRPr="003A2BDE" w:rsidRDefault="00D67568" w:rsidP="00E6656F">
      <w:pPr>
        <w:numPr>
          <w:ilvl w:val="0"/>
          <w:numId w:val="14"/>
        </w:numPr>
        <w:contextualSpacing/>
        <w:rPr>
          <w:b/>
        </w:rPr>
      </w:pPr>
      <w:r w:rsidRPr="003A2BDE">
        <w:rPr>
          <w:b/>
        </w:rPr>
        <w:t>Laden zu Hause</w:t>
      </w:r>
    </w:p>
    <w:p w14:paraId="788BEF6E" w14:textId="6B4FE1EE" w:rsidR="007233CB" w:rsidRDefault="007233CB" w:rsidP="003A2BDE">
      <w:pPr>
        <w:ind w:left="720"/>
        <w:contextualSpacing/>
      </w:pPr>
      <w:r>
        <w:t xml:space="preserve">Beispielhafte </w:t>
      </w:r>
      <w:r w:rsidR="002249F2">
        <w:t>Handlungsfelder</w:t>
      </w:r>
      <w:r>
        <w:t>:</w:t>
      </w:r>
    </w:p>
    <w:p w14:paraId="3AF70AA2" w14:textId="1EE0A637" w:rsidR="00AE328A" w:rsidRDefault="00AE328A" w:rsidP="00E6656F">
      <w:pPr>
        <w:numPr>
          <w:ilvl w:val="1"/>
          <w:numId w:val="14"/>
        </w:numPr>
        <w:contextualSpacing/>
      </w:pPr>
      <w:r w:rsidRPr="00AE328A">
        <w:t>Reduktion von Lastspitzen durch Batteriespeicher und Lastmanagement</w:t>
      </w:r>
    </w:p>
    <w:p w14:paraId="10A434AE" w14:textId="58F126A0" w:rsidR="007B44A5" w:rsidRDefault="007B44A5" w:rsidP="00E6656F">
      <w:pPr>
        <w:numPr>
          <w:ilvl w:val="1"/>
          <w:numId w:val="14"/>
        </w:numPr>
        <w:contextualSpacing/>
      </w:pPr>
      <w:r w:rsidRPr="007B44A5">
        <w:t>Nutzung dynamischer Tarife und lastvariabler Abrechnung im Mehrparteiengebäude</w:t>
      </w:r>
    </w:p>
    <w:p w14:paraId="0F09A59D" w14:textId="2763F910" w:rsidR="00BD610A" w:rsidRDefault="00FC3187" w:rsidP="00E6656F">
      <w:pPr>
        <w:numPr>
          <w:ilvl w:val="1"/>
          <w:numId w:val="14"/>
        </w:numPr>
        <w:contextualSpacing/>
      </w:pPr>
      <w:r w:rsidRPr="00FC3187">
        <w:t>Regulatorische Anforderungen und Umsetzung eines Rechts auf Laden in Miete und Stockwerkeigentum</w:t>
      </w:r>
    </w:p>
    <w:p w14:paraId="12DED7D8" w14:textId="77777777" w:rsidR="00FC3187" w:rsidRDefault="00FC3187" w:rsidP="00BD610A">
      <w:pPr>
        <w:contextualSpacing/>
      </w:pPr>
    </w:p>
    <w:p w14:paraId="5A7AED38" w14:textId="77777777" w:rsidR="00D67568" w:rsidRPr="003A2BDE" w:rsidRDefault="00D67568" w:rsidP="00E6656F">
      <w:pPr>
        <w:numPr>
          <w:ilvl w:val="0"/>
          <w:numId w:val="14"/>
        </w:numPr>
        <w:contextualSpacing/>
        <w:rPr>
          <w:b/>
        </w:rPr>
      </w:pPr>
      <w:r w:rsidRPr="003A2BDE">
        <w:rPr>
          <w:b/>
        </w:rPr>
        <w:t>Laden am Zielort</w:t>
      </w:r>
    </w:p>
    <w:p w14:paraId="3EA14E05" w14:textId="251CF52C" w:rsidR="00ED7D47" w:rsidRDefault="00ED7D47" w:rsidP="003A2BDE">
      <w:pPr>
        <w:ind w:left="720"/>
        <w:contextualSpacing/>
      </w:pPr>
      <w:r>
        <w:t xml:space="preserve">Beispielhafte </w:t>
      </w:r>
      <w:r w:rsidR="002249F2">
        <w:t>Handlungsfelder</w:t>
      </w:r>
      <w:r>
        <w:t>:</w:t>
      </w:r>
    </w:p>
    <w:p w14:paraId="272F8AC1" w14:textId="6C7FDD04" w:rsidR="00F21C8B" w:rsidRDefault="00F21C8B" w:rsidP="00E6656F">
      <w:pPr>
        <w:numPr>
          <w:ilvl w:val="1"/>
          <w:numId w:val="14"/>
        </w:numPr>
        <w:contextualSpacing/>
      </w:pPr>
      <w:r w:rsidRPr="00F21C8B">
        <w:t>Unklare Wirtschaftlichkeit und Wahl des passenden Betreibermodells bei tiefer Auslastung</w:t>
      </w:r>
      <w:r w:rsidRPr="00F21C8B" w:rsidDel="00F21C8B">
        <w:t xml:space="preserve"> </w:t>
      </w:r>
    </w:p>
    <w:p w14:paraId="392BA459" w14:textId="59E9A667" w:rsidR="00D67568" w:rsidRDefault="00C93B35" w:rsidP="00E6656F">
      <w:pPr>
        <w:numPr>
          <w:ilvl w:val="1"/>
          <w:numId w:val="14"/>
        </w:numPr>
        <w:contextualSpacing/>
      </w:pPr>
      <w:r>
        <w:t xml:space="preserve">Ungenügend etablierte </w:t>
      </w:r>
      <w:r w:rsidR="00FF149B" w:rsidRPr="00FF149B">
        <w:t>Kombination der tagsüber anfallenden Ladelast mit Photovoltaik und Speichern</w:t>
      </w:r>
      <w:r w:rsidR="00FF149B" w:rsidRPr="00FF149B" w:rsidDel="00F21C8B">
        <w:t xml:space="preserve"> </w:t>
      </w:r>
    </w:p>
    <w:p w14:paraId="3B03B633" w14:textId="738AF38F" w:rsidR="00FF149B" w:rsidRDefault="00C93B35" w:rsidP="00E6656F">
      <w:pPr>
        <w:numPr>
          <w:ilvl w:val="1"/>
          <w:numId w:val="14"/>
        </w:numPr>
        <w:contextualSpacing/>
      </w:pPr>
      <w:r>
        <w:t xml:space="preserve">Fehlende </w:t>
      </w:r>
      <w:r w:rsidR="004039FA" w:rsidRPr="004039FA">
        <w:t>Preistransparenz und Vergleichbarkeit der Ladepreise</w:t>
      </w:r>
    </w:p>
    <w:p w14:paraId="150FEE52" w14:textId="77777777" w:rsidR="00BD610A" w:rsidRDefault="00BD610A" w:rsidP="003A2BDE">
      <w:pPr>
        <w:contextualSpacing/>
      </w:pPr>
    </w:p>
    <w:p w14:paraId="5A4CBF60" w14:textId="77777777" w:rsidR="00D67568" w:rsidRPr="003A2BDE" w:rsidRDefault="00D67568" w:rsidP="00E6656F">
      <w:pPr>
        <w:numPr>
          <w:ilvl w:val="0"/>
          <w:numId w:val="14"/>
        </w:numPr>
        <w:contextualSpacing/>
        <w:rPr>
          <w:b/>
        </w:rPr>
      </w:pPr>
      <w:r w:rsidRPr="003A2BDE">
        <w:rPr>
          <w:b/>
        </w:rPr>
        <w:t>Laden am Arbeitsplatz</w:t>
      </w:r>
    </w:p>
    <w:p w14:paraId="7D422C13" w14:textId="608B53E2" w:rsidR="00ED7D47" w:rsidRDefault="00ED7D47" w:rsidP="00ED7D47">
      <w:pPr>
        <w:ind w:left="720"/>
        <w:contextualSpacing/>
      </w:pPr>
      <w:r>
        <w:t xml:space="preserve">Beispielhafte </w:t>
      </w:r>
      <w:r w:rsidR="002249F2">
        <w:t>Handlungsfelder</w:t>
      </w:r>
      <w:r>
        <w:t>:</w:t>
      </w:r>
    </w:p>
    <w:p w14:paraId="0DF8A302" w14:textId="0029F2A9" w:rsidR="00861B7B" w:rsidRDefault="00861B7B" w:rsidP="00E6656F">
      <w:pPr>
        <w:numPr>
          <w:ilvl w:val="1"/>
          <w:numId w:val="14"/>
        </w:numPr>
      </w:pPr>
      <w:r w:rsidRPr="00861B7B">
        <w:t>Etappierung und Skalierung bei begrenzter Anschlussleistung</w:t>
      </w:r>
    </w:p>
    <w:p w14:paraId="33B8D39C" w14:textId="04DF2DFE" w:rsidR="00C05B94" w:rsidRPr="00C05B94" w:rsidRDefault="00C05B94" w:rsidP="00E6656F">
      <w:pPr>
        <w:numPr>
          <w:ilvl w:val="1"/>
          <w:numId w:val="14"/>
        </w:numPr>
      </w:pPr>
      <w:r w:rsidRPr="00C05B94">
        <w:t xml:space="preserve">Netzdienliches Laden über den Arbeitstag und Verknüpfung mit der eigenen Photovoltaikanlage </w:t>
      </w:r>
    </w:p>
    <w:p w14:paraId="46617C17" w14:textId="37D0CADB" w:rsidR="00861B7B" w:rsidRDefault="00A06C64" w:rsidP="00E6656F">
      <w:pPr>
        <w:numPr>
          <w:ilvl w:val="1"/>
          <w:numId w:val="14"/>
        </w:numPr>
      </w:pPr>
      <w:r w:rsidRPr="00A06C64">
        <w:t>Faire Zuteilungs- und Nutzungsregeln für knappe Ladeplätze</w:t>
      </w:r>
    </w:p>
    <w:p w14:paraId="73607121" w14:textId="77777777" w:rsidR="00BD610A" w:rsidRDefault="00BD610A" w:rsidP="003A2BDE"/>
    <w:p w14:paraId="4D56A5EF" w14:textId="77777777" w:rsidR="00D67568" w:rsidRPr="003A2BDE" w:rsidRDefault="00D67568" w:rsidP="002370DA">
      <w:pPr>
        <w:keepNext/>
        <w:numPr>
          <w:ilvl w:val="0"/>
          <w:numId w:val="14"/>
        </w:numPr>
        <w:ind w:left="714" w:hanging="357"/>
        <w:contextualSpacing/>
        <w:rPr>
          <w:b/>
        </w:rPr>
      </w:pPr>
      <w:r w:rsidRPr="003A2BDE">
        <w:rPr>
          <w:b/>
        </w:rPr>
        <w:t>Laden im Quartier</w:t>
      </w:r>
    </w:p>
    <w:p w14:paraId="082364B9" w14:textId="15E63E84" w:rsidR="00ED7D47" w:rsidRDefault="00ED7D47" w:rsidP="003A2BDE">
      <w:pPr>
        <w:ind w:left="720"/>
        <w:contextualSpacing/>
      </w:pPr>
      <w:r>
        <w:t xml:space="preserve">Beispielhafte </w:t>
      </w:r>
      <w:r w:rsidR="002249F2">
        <w:t>Handlungsfelder</w:t>
      </w:r>
      <w:r>
        <w:t>:</w:t>
      </w:r>
    </w:p>
    <w:p w14:paraId="5FD9407D" w14:textId="7B5E7860" w:rsidR="006D68A5" w:rsidRDefault="006D68A5" w:rsidP="00E6656F">
      <w:pPr>
        <w:numPr>
          <w:ilvl w:val="1"/>
          <w:numId w:val="14"/>
        </w:numPr>
        <w:contextualSpacing/>
      </w:pPr>
      <w:r w:rsidRPr="006D68A5">
        <w:t>Fehlende klare Entscheidungsgrundlagen für Gemeinden und für Beratende</w:t>
      </w:r>
    </w:p>
    <w:p w14:paraId="1752F5A1" w14:textId="27B1D743" w:rsidR="006C6CC8" w:rsidRDefault="006C6CC8" w:rsidP="00E6656F">
      <w:pPr>
        <w:numPr>
          <w:ilvl w:val="1"/>
          <w:numId w:val="14"/>
        </w:numPr>
        <w:contextualSpacing/>
      </w:pPr>
      <w:r w:rsidRPr="006C6CC8">
        <w:t>Nutzerfreundliche, zweckdienliche und barrierefreie Gestaltung der Ladestandorte</w:t>
      </w:r>
    </w:p>
    <w:p w14:paraId="3DE977F0" w14:textId="68885D94" w:rsidR="006C6CC8" w:rsidRDefault="00B403A0" w:rsidP="00E6656F">
      <w:pPr>
        <w:numPr>
          <w:ilvl w:val="1"/>
          <w:numId w:val="14"/>
        </w:numPr>
        <w:contextualSpacing/>
      </w:pPr>
      <w:r w:rsidRPr="003A2BDE">
        <w:t>Standortwahl, Bedarfsabschätzung und Nutzung des öffentlichen Parkraums</w:t>
      </w:r>
    </w:p>
    <w:p w14:paraId="63173187" w14:textId="50145DC2" w:rsidR="00BD610A" w:rsidRPr="003A2BDE" w:rsidRDefault="00BD610A" w:rsidP="003A2BDE">
      <w:pPr>
        <w:contextualSpacing/>
      </w:pPr>
    </w:p>
    <w:p w14:paraId="51B287E1" w14:textId="732C6763" w:rsidR="00260925" w:rsidRDefault="00D67568">
      <w:pPr>
        <w:keepNext/>
        <w:ind w:left="714" w:hanging="357"/>
        <w:contextualSpacing/>
      </w:pPr>
      <w:r w:rsidRPr="6AB940F3">
        <w:rPr>
          <w:b/>
          <w:bCs/>
        </w:rPr>
        <w:lastRenderedPageBreak/>
        <w:t>Schnell-Laden</w:t>
      </w:r>
    </w:p>
    <w:p w14:paraId="6DC333CE" w14:textId="4B50F3B4" w:rsidR="00ED7D47" w:rsidRDefault="00ED7D47" w:rsidP="00ED7D47">
      <w:pPr>
        <w:ind w:left="720"/>
        <w:contextualSpacing/>
      </w:pPr>
      <w:r>
        <w:t xml:space="preserve">Beispielhafte </w:t>
      </w:r>
      <w:r w:rsidR="002249F2">
        <w:t>Handlungsfelder</w:t>
      </w:r>
    </w:p>
    <w:p w14:paraId="20775996" w14:textId="17CAA3FF" w:rsidR="00FA18D8" w:rsidRDefault="000857E0" w:rsidP="00E6656F">
      <w:pPr>
        <w:numPr>
          <w:ilvl w:val="1"/>
          <w:numId w:val="14"/>
        </w:numPr>
      </w:pPr>
      <w:r w:rsidRPr="000857E0">
        <w:t>Wirtschaftlichkeit bei heute noch geringer Auslastung und hohen Leistungstarifen</w:t>
      </w:r>
    </w:p>
    <w:p w14:paraId="4A267CB0" w14:textId="61EE6AAD" w:rsidR="00EE114B" w:rsidRDefault="00EE114B" w:rsidP="00E6656F">
      <w:pPr>
        <w:numPr>
          <w:ilvl w:val="1"/>
          <w:numId w:val="14"/>
        </w:numPr>
      </w:pPr>
      <w:r w:rsidRPr="00EE114B">
        <w:t>Aufwändige und langwierige Planungs- und Bewilligungsverfahren</w:t>
      </w:r>
    </w:p>
    <w:p w14:paraId="4913B321" w14:textId="39F7568F" w:rsidR="00260925" w:rsidRDefault="006F45FE" w:rsidP="00146856">
      <w:pPr>
        <w:numPr>
          <w:ilvl w:val="1"/>
          <w:numId w:val="14"/>
        </w:numPr>
      </w:pPr>
      <w:r w:rsidRPr="006F45FE">
        <w:t>Reduktion von Lastspitzen durch Batteriespeicher und Lastmanagement</w:t>
      </w:r>
    </w:p>
    <w:p w14:paraId="1AD7CD7E" w14:textId="77777777" w:rsidR="00D67568" w:rsidRDefault="00D67568" w:rsidP="00665160"/>
    <w:p w14:paraId="59BE2DA0" w14:textId="07DC3995" w:rsidR="00AB6BAC" w:rsidRPr="003A2BDE" w:rsidRDefault="005E01CB" w:rsidP="003A2BDE">
      <w:pPr>
        <w:keepNext/>
        <w:rPr>
          <w:b/>
        </w:rPr>
      </w:pPr>
      <w:r w:rsidRPr="002249F2">
        <w:rPr>
          <w:b/>
        </w:rPr>
        <w:t>Formate</w:t>
      </w:r>
      <w:r>
        <w:rPr>
          <w:b/>
        </w:rPr>
        <w:t xml:space="preserve"> der </w:t>
      </w:r>
      <w:r w:rsidR="002421F3">
        <w:rPr>
          <w:b/>
        </w:rPr>
        <w:t>Werkzeuge</w:t>
      </w:r>
    </w:p>
    <w:p w14:paraId="379F4D22" w14:textId="04D65C49" w:rsidR="00694583" w:rsidRPr="00694583" w:rsidRDefault="08DFC2AE" w:rsidP="003A2BDE">
      <w:r>
        <w:t xml:space="preserve">Gefördert werden </w:t>
      </w:r>
      <w:r w:rsidR="00BC6F0F">
        <w:t>Werkzeuge</w:t>
      </w:r>
      <w:r>
        <w:t xml:space="preserve">, die ein solches </w:t>
      </w:r>
      <w:r w:rsidR="002249F2">
        <w:t>Handlungsfeld</w:t>
      </w:r>
      <w:r>
        <w:t xml:space="preserve"> für eine breite Nutzerschaft </w:t>
      </w:r>
      <w:r w:rsidR="6387C24D">
        <w:t>angehen</w:t>
      </w:r>
      <w:r>
        <w:t xml:space="preserve">. Sie ergänzen die bestehenden Werkzeuge von </w:t>
      </w:r>
      <w:r w:rsidR="002370DA">
        <w:t>EnergieSchweiz,</w:t>
      </w:r>
      <w:r>
        <w:t xml:space="preserve"> </w:t>
      </w:r>
      <w:r w:rsidR="39742548">
        <w:t>ohne zu Doppelspurigkeiten zu führen</w:t>
      </w:r>
      <w:r>
        <w:t xml:space="preserve">. Gesuchstellende prüfen dazu vorgängig die Sammlung unter </w:t>
      </w:r>
      <w:hyperlink r:id="rId14">
        <w:r w:rsidR="07294A4D" w:rsidRPr="40355EE4">
          <w:rPr>
            <w:rStyle w:val="Hyperlink"/>
          </w:rPr>
          <w:t>https://www.energieschweiz.ch/ladeinfrastruktur/werkzeuge/</w:t>
        </w:r>
      </w:hyperlink>
      <w:r>
        <w:t xml:space="preserve">. Mögliche </w:t>
      </w:r>
      <w:r w:rsidRPr="002249F2">
        <w:t>Formate</w:t>
      </w:r>
      <w:r>
        <w:t xml:space="preserve"> sind</w:t>
      </w:r>
      <w:r w:rsidR="00B8771B">
        <w:t>:</w:t>
      </w:r>
    </w:p>
    <w:p w14:paraId="4DD4512B" w14:textId="232A02F7" w:rsidR="00694583" w:rsidRDefault="00694583" w:rsidP="00665160"/>
    <w:p w14:paraId="13CBE483" w14:textId="16094ADF" w:rsidR="00260925" w:rsidRDefault="005B54F3" w:rsidP="00D42841">
      <w:pPr>
        <w:pStyle w:val="Listenabsatz"/>
        <w:numPr>
          <w:ilvl w:val="0"/>
          <w:numId w:val="19"/>
        </w:numPr>
      </w:pPr>
      <w:r w:rsidRPr="000D4B5D">
        <w:rPr>
          <w:b/>
          <w:bCs/>
        </w:rPr>
        <w:t>Leitfäden und Checklisten</w:t>
      </w:r>
      <w:r>
        <w:t xml:space="preserve"> als praxisnahe Entscheidungs- und Umsetzungshilfen, vergleichbar mit «</w:t>
      </w:r>
      <w:hyperlink r:id="rId15">
        <w:r w:rsidRPr="6AB940F3">
          <w:rPr>
            <w:rStyle w:val="Hyperlink"/>
          </w:rPr>
          <w:t>Laden in Gemeinden</w:t>
        </w:r>
      </w:hyperlink>
      <w:r>
        <w:t>»</w:t>
      </w:r>
      <w:r w:rsidR="00A10A34">
        <w:t>,</w:t>
      </w:r>
      <w:r>
        <w:t xml:space="preserve"> </w:t>
      </w:r>
      <w:r w:rsidR="00DD624E">
        <w:t>«</w:t>
      </w:r>
      <w:hyperlink r:id="rId16">
        <w:r w:rsidR="00C87737" w:rsidRPr="6AB940F3">
          <w:rPr>
            <w:rStyle w:val="Hyperlink"/>
          </w:rPr>
          <w:t>Ladeinfrastruktur in Mietobjekten</w:t>
        </w:r>
      </w:hyperlink>
      <w:r w:rsidR="00EC640A">
        <w:t>»</w:t>
      </w:r>
      <w:r w:rsidR="00A65B04">
        <w:t xml:space="preserve"> oder </w:t>
      </w:r>
      <w:r w:rsidR="00044C04">
        <w:t>d</w:t>
      </w:r>
      <w:r w:rsidR="0026084B">
        <w:t>er Information</w:t>
      </w:r>
      <w:r w:rsidR="002D1F20">
        <w:t>sbroschüre</w:t>
      </w:r>
      <w:r w:rsidR="00193E76">
        <w:t xml:space="preserve"> </w:t>
      </w:r>
      <w:r w:rsidR="008C03A5">
        <w:t>«</w:t>
      </w:r>
      <w:hyperlink r:id="rId17">
        <w:r w:rsidR="008416DE" w:rsidRPr="6AB940F3">
          <w:rPr>
            <w:rStyle w:val="Hyperlink"/>
          </w:rPr>
          <w:t>Elektroautos intelligent laden</w:t>
        </w:r>
      </w:hyperlink>
      <w:r w:rsidR="00A31F5D">
        <w:t>»</w:t>
      </w:r>
      <w:r w:rsidR="00821C36">
        <w:t>.</w:t>
      </w:r>
    </w:p>
    <w:p w14:paraId="100A422B" w14:textId="7D89F9AA" w:rsidR="00260925" w:rsidRDefault="005B54F3" w:rsidP="00D42841">
      <w:pPr>
        <w:pStyle w:val="Listenabsatz"/>
        <w:numPr>
          <w:ilvl w:val="0"/>
          <w:numId w:val="19"/>
        </w:numPr>
      </w:pPr>
      <w:r w:rsidRPr="000D4B5D">
        <w:rPr>
          <w:b/>
          <w:bCs/>
        </w:rPr>
        <w:t>Rechner und digitale Tools</w:t>
      </w:r>
      <w:r>
        <w:t>, vergleichbar mit dem «</w:t>
      </w:r>
      <w:hyperlink r:id="rId18">
        <w:r w:rsidRPr="6AB940F3">
          <w:rPr>
            <w:rStyle w:val="Hyperlink"/>
          </w:rPr>
          <w:t>Ladebedarfsrechner für Flotten</w:t>
        </w:r>
      </w:hyperlink>
      <w:r>
        <w:t>»</w:t>
      </w:r>
      <w:r w:rsidR="00D44261">
        <w:t xml:space="preserve">, </w:t>
      </w:r>
      <w:r>
        <w:t>dem «</w:t>
      </w:r>
      <w:hyperlink r:id="rId19">
        <w:r w:rsidRPr="6AB940F3">
          <w:rPr>
            <w:rStyle w:val="Hyperlink"/>
          </w:rPr>
          <w:t>Ladeinfrastruktur-Kalkulator Parkhäuser</w:t>
        </w:r>
      </w:hyperlink>
      <w:r>
        <w:t xml:space="preserve">» </w:t>
      </w:r>
      <w:r w:rsidR="00D44261">
        <w:t>oder dem «</w:t>
      </w:r>
      <w:hyperlink r:id="rId20">
        <w:r w:rsidR="00D44261" w:rsidRPr="6AB940F3">
          <w:rPr>
            <w:rStyle w:val="Hyperlink"/>
          </w:rPr>
          <w:t>SIA 2060 Online-Rechner</w:t>
        </w:r>
      </w:hyperlink>
      <w:r w:rsidR="00D44261">
        <w:t>»</w:t>
      </w:r>
    </w:p>
    <w:p w14:paraId="74993785" w14:textId="00D65298" w:rsidR="00260925" w:rsidRDefault="005B54F3" w:rsidP="00D42841">
      <w:pPr>
        <w:pStyle w:val="Listenabsatz"/>
        <w:numPr>
          <w:ilvl w:val="0"/>
          <w:numId w:val="19"/>
        </w:numPr>
      </w:pPr>
      <w:r w:rsidRPr="000D4B5D">
        <w:rPr>
          <w:b/>
          <w:bCs/>
        </w:rPr>
        <w:t>Schulungs- und Informationsformate</w:t>
      </w:r>
      <w:r w:rsidRPr="005B54F3">
        <w:t xml:space="preserve"> wie </w:t>
      </w:r>
      <w:r w:rsidR="002370DA" w:rsidRPr="005B54F3">
        <w:t>E-Learnings</w:t>
      </w:r>
      <w:r w:rsidRPr="005B54F3">
        <w:t>, Webinare, Erklärvideos oder Podcasts, vergleichbar mit dem E-Learning «</w:t>
      </w:r>
      <w:hyperlink r:id="rId21">
        <w:r w:rsidRPr="6AB940F3">
          <w:rPr>
            <w:rStyle w:val="Hyperlink"/>
          </w:rPr>
          <w:t>Kompetent zu Ladeinfrastruktur beraten</w:t>
        </w:r>
      </w:hyperlink>
      <w:r w:rsidRPr="005B54F3">
        <w:t xml:space="preserve">» </w:t>
      </w:r>
    </w:p>
    <w:p w14:paraId="4BE77B1E" w14:textId="760EB13E" w:rsidR="005B54F3" w:rsidRDefault="005B54F3" w:rsidP="00D42841">
      <w:pPr>
        <w:numPr>
          <w:ilvl w:val="0"/>
          <w:numId w:val="19"/>
        </w:numPr>
      </w:pPr>
      <w:r w:rsidRPr="005B54F3">
        <w:rPr>
          <w:b/>
          <w:bCs/>
        </w:rPr>
        <w:t>Beratungsangebote</w:t>
      </w:r>
      <w:r w:rsidRPr="005B54F3">
        <w:t xml:space="preserve"> mit Impulsberatung oder Prozessbegleitung für eine definierte Zielgruppe, vergleichbar mit den bestehenden </w:t>
      </w:r>
      <w:hyperlink r:id="rId22">
        <w:r w:rsidR="00C3484C" w:rsidRPr="009A483D">
          <w:rPr>
            <w:u w:val="single"/>
          </w:rPr>
          <w:t>Erstberatungen</w:t>
        </w:r>
      </w:hyperlink>
      <w:r w:rsidR="006F58D1">
        <w:t>. Die Beratung erfolgt neutral und ergebnisoffen. Sie stü</w:t>
      </w:r>
      <w:r w:rsidR="00722A5F">
        <w:t>t</w:t>
      </w:r>
      <w:r w:rsidR="006F58D1">
        <w:t>zt sich auf nachvollziehbare Kriterien, empfiehlt keine bestimmten Produkte oder Anbieter und dient nicht der Akquisition von Anschlussaufträgen. Interessenbindungen sind gegenüber EnergieSchweiz und den Beratenen offenzulegen.</w:t>
      </w:r>
    </w:p>
    <w:p w14:paraId="34F3E998" w14:textId="60ADA9BB" w:rsidR="00260925" w:rsidRDefault="005B54F3" w:rsidP="00D42841">
      <w:pPr>
        <w:pStyle w:val="Listenabsatz"/>
        <w:numPr>
          <w:ilvl w:val="0"/>
          <w:numId w:val="19"/>
        </w:numPr>
      </w:pPr>
      <w:r w:rsidRPr="000D4B5D">
        <w:rPr>
          <w:b/>
          <w:bCs/>
        </w:rPr>
        <w:t>Marktanalysen und Datengrundlagen</w:t>
      </w:r>
      <w:r>
        <w:t>, welche vorhandene Daten nutzbar machen, vergleichbar mit «</w:t>
      </w:r>
      <w:hyperlink r:id="rId23">
        <w:r w:rsidRPr="6AB940F3">
          <w:rPr>
            <w:rStyle w:val="Hyperlink"/>
          </w:rPr>
          <w:t>E-Mobility Market Perspectives</w:t>
        </w:r>
      </w:hyperlink>
      <w:r>
        <w:t>», oder der «</w:t>
      </w:r>
      <w:hyperlink r:id="rId24">
        <w:r w:rsidRPr="6AB940F3">
          <w:rPr>
            <w:rStyle w:val="Hyperlink"/>
          </w:rPr>
          <w:t>Ladepreiskarte</w:t>
        </w:r>
      </w:hyperlink>
      <w:r>
        <w:t>»</w:t>
      </w:r>
    </w:p>
    <w:p w14:paraId="6596FE5C" w14:textId="77777777" w:rsidR="00665160" w:rsidRDefault="00665160" w:rsidP="00665160"/>
    <w:p w14:paraId="5EAA6DA7" w14:textId="66D154EA" w:rsidR="004E745B" w:rsidRDefault="00665160" w:rsidP="00665160">
      <w:r>
        <w:t xml:space="preserve">Das </w:t>
      </w:r>
      <w:r w:rsidR="006D02B6">
        <w:t xml:space="preserve">Werkzeug </w:t>
      </w:r>
      <w:r>
        <w:t xml:space="preserve">muss </w:t>
      </w:r>
      <w:r w:rsidR="005738EA">
        <w:t xml:space="preserve">der </w:t>
      </w:r>
      <w:r w:rsidR="0049490E">
        <w:t>Öffentlichkeit zur Verfügung gestellt werden und allgemein</w:t>
      </w:r>
      <w:r>
        <w:t xml:space="preserve"> nutzbar sein.</w:t>
      </w:r>
      <w:r w:rsidR="00A819B2">
        <w:t xml:space="preserve"> Ein </w:t>
      </w:r>
      <w:r w:rsidR="006D02B6">
        <w:t xml:space="preserve">Werkzeug </w:t>
      </w:r>
      <w:r w:rsidR="00A819B2">
        <w:t>wirkt erst, wenn es seine Zielgruppe erreicht. Die Vermittlung ist deshalb fester Projektbestandteil. Gesuchstellende zeigen im Antrag auf, welche Zielgruppen über welche Kanäle und Mul</w:t>
      </w:r>
      <w:r w:rsidR="009B1683">
        <w:t>t</w:t>
      </w:r>
      <w:r w:rsidR="00A819B2">
        <w:t>iplikatoren erreicht werden, wie das Produkt in die Kanäle von EnergieSchweiz eingebunden wird und woran sich die Reichweite messen lässt. Massgebend ist eine lösungsorientierte Ansprache, die Handlungsmöglichkeiten sichtbar macht. EnergieSchweiz unterstützt die Verbreitung über die eigenen Kanäle.</w:t>
      </w:r>
    </w:p>
    <w:p w14:paraId="13FC3DEC" w14:textId="77777777" w:rsidR="006D7832" w:rsidRDefault="006D7832" w:rsidP="00665160"/>
    <w:p w14:paraId="65E4F5DF" w14:textId="30AA6548" w:rsidR="006D7832" w:rsidRDefault="006D7832" w:rsidP="00665160">
      <w:r>
        <w:t>Von einer Förderung ausgeschlossen sind Pilotbetriebe, Markterprobungen, Vermarktung und operativer Betrieb sowie Projekte mit physischen Infrastrukturen. Ebenfalls ausgeschlossen sind rein unternehmensspezifische Produktentwicklungen ohne breite Anwendung.</w:t>
      </w:r>
    </w:p>
    <w:p w14:paraId="053533C4" w14:textId="211EB40B" w:rsidR="00665160" w:rsidRDefault="00665160" w:rsidP="00E6656F">
      <w:pPr>
        <w:pStyle w:val="berschrift1nummeriert"/>
      </w:pPr>
      <w:r>
        <w:t>Bedingungen für die Teilnahme</w:t>
      </w:r>
    </w:p>
    <w:p w14:paraId="650F9BB3" w14:textId="0902934D" w:rsidR="00665160" w:rsidRDefault="796EBA6D" w:rsidP="00665160">
      <w:r>
        <w:t>Das Förderprogramm richtet sich an erfahrene Akteure der Branche</w:t>
      </w:r>
      <w:r w:rsidR="002249F2">
        <w:t>, welche ihr Wissen mit einer breiten Nutzerschaft teilen möchten</w:t>
      </w:r>
      <w:r>
        <w:t xml:space="preserve">. </w:t>
      </w:r>
      <w:r w:rsidR="0B4D86BC">
        <w:t>Die</w:t>
      </w:r>
      <w:r>
        <w:t xml:space="preserve"> Projektverantwortlichkeiten</w:t>
      </w:r>
      <w:r w:rsidR="0B4D86BC">
        <w:t xml:space="preserve"> sind jeweils klar</w:t>
      </w:r>
      <w:r>
        <w:t xml:space="preserve"> zu benennen.</w:t>
      </w:r>
      <w:r w:rsidR="64A6A83E">
        <w:t xml:space="preserve"> Folgende Bedingungen gelten, um eine Projektförderung beantragen zu können:</w:t>
      </w:r>
    </w:p>
    <w:p w14:paraId="22D51665" w14:textId="77777777" w:rsidR="00665160" w:rsidRDefault="00665160" w:rsidP="00665160"/>
    <w:p w14:paraId="63C8D789" w14:textId="10EB7067" w:rsidR="00665160" w:rsidRDefault="00665160" w:rsidP="00E6656F">
      <w:pPr>
        <w:numPr>
          <w:ilvl w:val="0"/>
          <w:numId w:val="15"/>
        </w:numPr>
      </w:pPr>
      <w:r>
        <w:t>Das Projekt ist einem Wissensformat</w:t>
      </w:r>
      <w:r w:rsidR="00202910">
        <w:t xml:space="preserve">, mindestens einem inhaltlichen Schwerpunkt und mindestens einem Ladebedürfnis </w:t>
      </w:r>
      <w:r>
        <w:t>zuzuordnen.</w:t>
      </w:r>
    </w:p>
    <w:p w14:paraId="2B01A17A" w14:textId="3343CC9A" w:rsidR="00665160" w:rsidRDefault="796EBA6D" w:rsidP="00E6656F">
      <w:pPr>
        <w:numPr>
          <w:ilvl w:val="0"/>
          <w:numId w:val="15"/>
        </w:numPr>
      </w:pPr>
      <w:r>
        <w:t xml:space="preserve">Verbindlich gilt, dass </w:t>
      </w:r>
      <w:r w:rsidR="369E0965" w:rsidRPr="0013568F">
        <w:t>bis zu</w:t>
      </w:r>
      <w:r w:rsidRPr="40355EE4">
        <w:rPr>
          <w:color w:val="EE0000"/>
        </w:rPr>
        <w:t xml:space="preserve"> </w:t>
      </w:r>
      <w:r w:rsidRPr="0013568F">
        <w:t xml:space="preserve">40 Prozent </w:t>
      </w:r>
      <w:r>
        <w:t>der anrechenbaren Projektkosten für die Wissensvermittlung und</w:t>
      </w:r>
      <w:r w:rsidR="64A6A83E">
        <w:t>/oder</w:t>
      </w:r>
      <w:r>
        <w:t xml:space="preserve"> Kommunikation eingesetzt werden. Damit wird sichergestellt, dass die erarbeiteten Inhalte ihre Zielgruppen tatsächlich erreichen.</w:t>
      </w:r>
    </w:p>
    <w:p w14:paraId="789C7EB6" w14:textId="77777777" w:rsidR="00665160" w:rsidRDefault="00665160" w:rsidP="00E6656F">
      <w:pPr>
        <w:numPr>
          <w:ilvl w:val="0"/>
          <w:numId w:val="15"/>
        </w:numPr>
      </w:pPr>
      <w:r>
        <w:t>Die Umsetzung erfolgt innerhalb eines Jahres. In begründeten Ausnahmen ist eine Laufzeit von maximal zwei Jahren möglich.</w:t>
      </w:r>
    </w:p>
    <w:p w14:paraId="31CCAE7C" w14:textId="6FEC2EA1" w:rsidR="00665160" w:rsidRDefault="00665160" w:rsidP="00E6656F">
      <w:pPr>
        <w:numPr>
          <w:ilvl w:val="0"/>
          <w:numId w:val="15"/>
        </w:numPr>
      </w:pPr>
      <w:r>
        <w:t xml:space="preserve">Das Budget muss klar und kohärent beschrieben werden. Am Ende des Projekts </w:t>
      </w:r>
      <w:r w:rsidR="006841DE">
        <w:t xml:space="preserve">sind </w:t>
      </w:r>
      <w:r>
        <w:t>ein Abschluss</w:t>
      </w:r>
      <w:r w:rsidR="00AB0EE6">
        <w:t>reporting</w:t>
      </w:r>
      <w:r>
        <w:t xml:space="preserve"> und Abrechnungsformular auszufüllen.</w:t>
      </w:r>
      <w:r w:rsidR="00D424D0">
        <w:t xml:space="preserve"> Die im Gesuch definierten Wirkungsindikatoren sind zu belegen</w:t>
      </w:r>
      <w:r w:rsidR="00F300DA">
        <w:t>.</w:t>
      </w:r>
    </w:p>
    <w:p w14:paraId="144E977A" w14:textId="6A22AA08" w:rsidR="00665160" w:rsidRDefault="00665160" w:rsidP="00E6656F">
      <w:pPr>
        <w:numPr>
          <w:ilvl w:val="0"/>
          <w:numId w:val="15"/>
        </w:numPr>
      </w:pPr>
      <w:r>
        <w:t>Projekte, die sich bereits in Umsetzung befinden, werden nicht unterstützt.</w:t>
      </w:r>
    </w:p>
    <w:p w14:paraId="2615E14A" w14:textId="77777777" w:rsidR="00665160" w:rsidRDefault="00665160" w:rsidP="00E6656F">
      <w:pPr>
        <w:numPr>
          <w:ilvl w:val="0"/>
          <w:numId w:val="15"/>
        </w:numPr>
      </w:pPr>
      <w:r>
        <w:lastRenderedPageBreak/>
        <w:t>Von der Förderung ausgeschlossen sind Folgegesuche für Projekte, die bereits vom BFE oder anderen Bundesämtern unterstützt werden oder wurden, sowie Projekte, die sich mit anderen Programmen von Bund und Kantonen überschneiden (Doppelfinanzierung).</w:t>
      </w:r>
    </w:p>
    <w:p w14:paraId="30708FAD" w14:textId="77777777" w:rsidR="00665160" w:rsidRDefault="00665160" w:rsidP="00E6656F">
      <w:pPr>
        <w:numPr>
          <w:ilvl w:val="0"/>
          <w:numId w:val="15"/>
        </w:numPr>
      </w:pPr>
      <w:r>
        <w:t>Während der subventionierten Phase dürfen die Projekte keinen Profit erwirtschaften. Allfällige Einnahmen müssen in der Kostenrechnung berücksichtigt werden.</w:t>
      </w:r>
    </w:p>
    <w:p w14:paraId="0C49A9FA" w14:textId="7D26BC61" w:rsidR="00665160" w:rsidRDefault="00665160" w:rsidP="00E6656F">
      <w:pPr>
        <w:pStyle w:val="berschrift1nummeriert"/>
      </w:pPr>
      <w:r>
        <w:t>Förderung</w:t>
      </w:r>
    </w:p>
    <w:p w14:paraId="0BE636C5" w14:textId="2FE0F51F" w:rsidR="00665160" w:rsidRDefault="796EBA6D" w:rsidP="00E6656F">
      <w:pPr>
        <w:numPr>
          <w:ilvl w:val="0"/>
          <w:numId w:val="10"/>
        </w:numPr>
      </w:pPr>
      <w:r>
        <w:t>Gesuch</w:t>
      </w:r>
      <w:r w:rsidR="3282602A">
        <w:t>stelle</w:t>
      </w:r>
      <w:r w:rsidR="4219E448">
        <w:t>nde</w:t>
      </w:r>
      <w:r>
        <w:t xml:space="preserve"> können eine finanzielle Unterstützung </w:t>
      </w:r>
      <w:r w:rsidRPr="4FDA3594">
        <w:rPr>
          <w:color w:val="000000" w:themeColor="text1"/>
        </w:rPr>
        <w:t>bis maximal F</w:t>
      </w:r>
      <w:r w:rsidR="00362148">
        <w:rPr>
          <w:color w:val="000000" w:themeColor="text1"/>
        </w:rPr>
        <w:t>r. </w:t>
      </w:r>
      <w:r w:rsidRPr="4FDA3594">
        <w:rPr>
          <w:color w:val="000000" w:themeColor="text1"/>
        </w:rPr>
        <w:t>40</w:t>
      </w:r>
      <w:r w:rsidR="00DC41B7">
        <w:rPr>
          <w:color w:val="000000" w:themeColor="text1"/>
        </w:rPr>
        <w:t>'</w:t>
      </w:r>
      <w:r w:rsidRPr="4FDA3594">
        <w:rPr>
          <w:color w:val="000000" w:themeColor="text1"/>
        </w:rPr>
        <w:t>000</w:t>
      </w:r>
      <w:r w:rsidR="00DC41B7">
        <w:rPr>
          <w:color w:val="000000" w:themeColor="text1"/>
        </w:rPr>
        <w:t>.00</w:t>
      </w:r>
      <w:r w:rsidRPr="4FDA3594">
        <w:rPr>
          <w:color w:val="000000" w:themeColor="text1"/>
        </w:rPr>
        <w:t xml:space="preserve"> </w:t>
      </w:r>
      <w:r>
        <w:t>pro Projekt beantragen.</w:t>
      </w:r>
    </w:p>
    <w:p w14:paraId="19CFD7CC" w14:textId="12954907" w:rsidR="00665160" w:rsidRPr="003A2BDE" w:rsidRDefault="00665160" w:rsidP="00E6656F">
      <w:pPr>
        <w:numPr>
          <w:ilvl w:val="0"/>
          <w:numId w:val="10"/>
        </w:numPr>
        <w:rPr>
          <w:color w:val="000000" w:themeColor="text1"/>
        </w:rPr>
      </w:pPr>
      <w:r w:rsidRPr="003A2BDE">
        <w:rPr>
          <w:color w:val="000000" w:themeColor="text1"/>
        </w:rPr>
        <w:t xml:space="preserve">Die Förderquote beträgt </w:t>
      </w:r>
      <w:r w:rsidR="00CF5223" w:rsidRPr="003A2BDE">
        <w:rPr>
          <w:color w:val="000000" w:themeColor="text1"/>
        </w:rPr>
        <w:t>maximal 40</w:t>
      </w:r>
      <w:r w:rsidRPr="003A2BDE">
        <w:rPr>
          <w:color w:val="000000" w:themeColor="text1"/>
        </w:rPr>
        <w:t xml:space="preserve"> Prozent der anrechenbaren Projektkosten. </w:t>
      </w:r>
    </w:p>
    <w:p w14:paraId="55965CE0" w14:textId="77777777" w:rsidR="00665160" w:rsidRDefault="00665160" w:rsidP="00E6656F">
      <w:pPr>
        <w:numPr>
          <w:ilvl w:val="0"/>
          <w:numId w:val="10"/>
        </w:numPr>
      </w:pPr>
      <w:r>
        <w:t>Die Finanzierung der restlichen Projektkosten muss zum Zeitpunkt der Eingabe vollständig und nachvollziehbar gesichert sein. Eigenleistungen können als Projektkosten angerechnet werden.</w:t>
      </w:r>
    </w:p>
    <w:p w14:paraId="746CC468" w14:textId="77777777" w:rsidR="009E6824" w:rsidRDefault="00665160" w:rsidP="00E6656F">
      <w:pPr>
        <w:numPr>
          <w:ilvl w:val="0"/>
          <w:numId w:val="10"/>
        </w:numPr>
      </w:pPr>
      <w:r>
        <w:t>Als förderfähig gelten nur die tatsächlichen Kosten, die für die Durchführung des Projekts unbedingt erforderlich sind.</w:t>
      </w:r>
    </w:p>
    <w:p w14:paraId="0475E292" w14:textId="1CDA0E8C" w:rsidR="00665160" w:rsidRDefault="00665160" w:rsidP="00E6656F">
      <w:pPr>
        <w:numPr>
          <w:ilvl w:val="0"/>
          <w:numId w:val="10"/>
        </w:numPr>
      </w:pPr>
      <w:r>
        <w:t>Der Förderbeitrag wird ausschliesslich an die Gesuchstellenden ausbezahlt.</w:t>
      </w:r>
      <w:r w:rsidR="00741701">
        <w:t xml:space="preserve"> Bei Projektkonsortien erfolgt die Auszahlung an die hauptverantwortliche Organisation.</w:t>
      </w:r>
    </w:p>
    <w:p w14:paraId="0BC211CF" w14:textId="1F0D8A99" w:rsidR="00FC6581" w:rsidRDefault="00CB30A5" w:rsidP="00E6656F">
      <w:pPr>
        <w:numPr>
          <w:ilvl w:val="0"/>
          <w:numId w:val="10"/>
        </w:numPr>
      </w:pPr>
      <w:r w:rsidRPr="00CB30A5">
        <w:t>Gesuchstellende können im Rahmen der vorliegenden Ausschreibung als Subventionsempfängerin bei maximal zwei Projekten berücksichtigt werden. Eine zusätzliche Beteiligung an weiteren Projekten ist im Rahmen eines Projektkonsortiums möglich.</w:t>
      </w:r>
    </w:p>
    <w:p w14:paraId="3DF43C6E" w14:textId="3958548F" w:rsidR="00665160" w:rsidRDefault="00665160" w:rsidP="00E6656F">
      <w:pPr>
        <w:pStyle w:val="berschrift1nummeriert"/>
      </w:pPr>
      <w:r>
        <w:t xml:space="preserve">Kriterien, Anforderungen und Rahmen für die Bewertung der eingereichten </w:t>
      </w:r>
      <w:r w:rsidRPr="002249F2">
        <w:t>Gesuche</w:t>
      </w:r>
    </w:p>
    <w:p w14:paraId="5DBF1356" w14:textId="77777777" w:rsidR="00665160" w:rsidRPr="00665160" w:rsidRDefault="00665160" w:rsidP="00665160">
      <w:pPr>
        <w:rPr>
          <w:b/>
          <w:bCs/>
        </w:rPr>
      </w:pPr>
      <w:r w:rsidRPr="00665160">
        <w:rPr>
          <w:b/>
          <w:bCs/>
        </w:rPr>
        <w:t>Prozess</w:t>
      </w:r>
    </w:p>
    <w:p w14:paraId="7A886464" w14:textId="46F0C533" w:rsidR="000E6823" w:rsidRDefault="00902067" w:rsidP="000E6823">
      <w:r w:rsidRPr="00902067">
        <w:t>Die Vergabe der Mittel erfolgt nach dem Grundsatz «Wer zuerst kommt, wird zuerst bedient». Gesuche können laufend eingereicht werden, letztmals bis zum 3</w:t>
      </w:r>
      <w:r w:rsidR="00FF7FCC">
        <w:t xml:space="preserve">1. Juli </w:t>
      </w:r>
      <w:r w:rsidRPr="00902067">
        <w:t>2027.</w:t>
      </w:r>
    </w:p>
    <w:p w14:paraId="399E9B9E" w14:textId="77777777" w:rsidR="00B06BD2" w:rsidRDefault="00B06BD2" w:rsidP="00665160"/>
    <w:p w14:paraId="0655C01C" w14:textId="4B954C58" w:rsidR="00665160" w:rsidRDefault="00665160" w:rsidP="00665160">
      <w:r>
        <w:t>Für die Eingabe gilt Folgendes.</w:t>
      </w:r>
    </w:p>
    <w:p w14:paraId="22B79AEF" w14:textId="77777777" w:rsidR="00665160" w:rsidRDefault="00665160" w:rsidP="00665160"/>
    <w:p w14:paraId="78BF9578" w14:textId="43903746" w:rsidR="00665160" w:rsidRDefault="00665160" w:rsidP="00E6656F">
      <w:pPr>
        <w:numPr>
          <w:ilvl w:val="0"/>
          <w:numId w:val="4"/>
        </w:numPr>
      </w:pPr>
      <w:r>
        <w:t xml:space="preserve">Füllen Sie das </w:t>
      </w:r>
      <w:r w:rsidR="00CF7E3B">
        <w:t>Gesuchsformula</w:t>
      </w:r>
      <w:r w:rsidR="00B732BD">
        <w:t xml:space="preserve">r </w:t>
      </w:r>
      <w:r>
        <w:t xml:space="preserve">vollständig aus. Darin sind alle relevanten Angaben zum Projekt zu machen, insbesondere zu Zielen, Wissensformat, </w:t>
      </w:r>
      <w:r w:rsidR="001A5C20">
        <w:t>inhaltlichem Schwerpunkt</w:t>
      </w:r>
      <w:r w:rsidR="00AF1FA6">
        <w:t xml:space="preserve">, Ladebedürfnis, </w:t>
      </w:r>
      <w:r>
        <w:t xml:space="preserve">Zielgruppen, erwarteter Wirkung, Budget, Finanzierung, Zeitplan und Verantwortlichkeiten. Ohne ein korrektes </w:t>
      </w:r>
      <w:r w:rsidRPr="002249F2">
        <w:t>Gesuch</w:t>
      </w:r>
      <w:r>
        <w:t xml:space="preserve"> kann das Projekt nicht </w:t>
      </w:r>
      <w:r w:rsidR="003A6D44">
        <w:t xml:space="preserve">berücksichtigt </w:t>
      </w:r>
      <w:r>
        <w:t>werden.</w:t>
      </w:r>
    </w:p>
    <w:p w14:paraId="3918CCA7" w14:textId="266B97DE" w:rsidR="00DF7B5F" w:rsidRDefault="00DF7B5F" w:rsidP="00E6656F">
      <w:pPr>
        <w:numPr>
          <w:ilvl w:val="0"/>
          <w:numId w:val="4"/>
        </w:numPr>
      </w:pPr>
      <w:r>
        <w:t xml:space="preserve">Füllen Sie die Budgetvorlage </w:t>
      </w:r>
      <w:r w:rsidR="001D4BE3">
        <w:t>vollständig und wahrheitsgetreu aus</w:t>
      </w:r>
      <w:r w:rsidR="003A6D44">
        <w:t>.</w:t>
      </w:r>
    </w:p>
    <w:p w14:paraId="4E73F268" w14:textId="7E331358" w:rsidR="00340423" w:rsidRDefault="00340423" w:rsidP="00E6656F">
      <w:pPr>
        <w:numPr>
          <w:ilvl w:val="0"/>
          <w:numId w:val="4"/>
        </w:numPr>
      </w:pPr>
      <w:r>
        <w:t>Erstellen Sie einen groben Zeitplan</w:t>
      </w:r>
      <w:r w:rsidR="00A03859">
        <w:t xml:space="preserve"> (</w:t>
      </w:r>
      <w:r w:rsidR="00E7361D" w:rsidRPr="00E7361D">
        <w:t>im Sinne eines übersichtlichen Gantt-Charts, max. ½ Seite A4, mit allen relevanten Arbeitspaketen und Meilensteinen</w:t>
      </w:r>
      <w:r w:rsidR="00A03859">
        <w:t>)</w:t>
      </w:r>
      <w:r w:rsidR="003A6D44">
        <w:t>.</w:t>
      </w:r>
    </w:p>
    <w:p w14:paraId="68D603D8" w14:textId="22BBF2D3" w:rsidR="00665160" w:rsidRPr="004B7B72" w:rsidRDefault="00DA6957" w:rsidP="00E6656F">
      <w:pPr>
        <w:numPr>
          <w:ilvl w:val="0"/>
          <w:numId w:val="4"/>
        </w:numPr>
      </w:pPr>
      <w:r w:rsidRPr="004B7B72">
        <w:t xml:space="preserve">Senden Sie </w:t>
      </w:r>
      <w:r w:rsidR="00A03859" w:rsidRPr="004B7B72">
        <w:t xml:space="preserve">das </w:t>
      </w:r>
      <w:r w:rsidR="00CF7E3B" w:rsidRPr="002249F2">
        <w:t>Gesuchsformular</w:t>
      </w:r>
      <w:r w:rsidR="00CF7E3B" w:rsidRPr="004B7B72">
        <w:t xml:space="preserve"> </w:t>
      </w:r>
      <w:r w:rsidR="00A03859" w:rsidRPr="004B7B72">
        <w:t>zusammen mit allen Anhängen</w:t>
      </w:r>
      <w:r w:rsidRPr="004B7B72">
        <w:t xml:space="preserve"> an </w:t>
      </w:r>
      <w:r w:rsidR="00FA6B4B" w:rsidRPr="003A2BDE">
        <w:t>laden</w:t>
      </w:r>
      <w:r w:rsidR="00265374" w:rsidRPr="003A2BDE">
        <w:t>@</w:t>
      </w:r>
      <w:r w:rsidR="009E3E85" w:rsidRPr="003A2BDE">
        <w:t>ener</w:t>
      </w:r>
      <w:r w:rsidR="000D2E8B">
        <w:t>gie</w:t>
      </w:r>
      <w:r w:rsidR="00055812">
        <w:t>schweiz.</w:t>
      </w:r>
      <w:r w:rsidR="00BE2768">
        <w:t>ch</w:t>
      </w:r>
      <w:r w:rsidR="003A6D44">
        <w:t>.</w:t>
      </w:r>
    </w:p>
    <w:p w14:paraId="755E5AFE" w14:textId="54F024C0" w:rsidR="00665160" w:rsidRDefault="00665160" w:rsidP="00E6656F">
      <w:pPr>
        <w:numPr>
          <w:ilvl w:val="0"/>
          <w:numId w:val="4"/>
        </w:numPr>
      </w:pPr>
      <w:r>
        <w:t xml:space="preserve">Das </w:t>
      </w:r>
      <w:r w:rsidRPr="002249F2">
        <w:t>Gesuch</w:t>
      </w:r>
      <w:r>
        <w:t xml:space="preserve"> </w:t>
      </w:r>
      <w:r w:rsidR="00DA6957">
        <w:t>ist</w:t>
      </w:r>
      <w:r>
        <w:t xml:space="preserve"> vollständig inklusive Beilagen in deutscher, französischer oder italienischer Sprache </w:t>
      </w:r>
      <w:r w:rsidR="00A95C73">
        <w:t>einzureichen</w:t>
      </w:r>
      <w:r>
        <w:t>.</w:t>
      </w:r>
    </w:p>
    <w:p w14:paraId="0747AC00" w14:textId="77777777" w:rsidR="00665160" w:rsidRDefault="00665160" w:rsidP="00E6656F">
      <w:pPr>
        <w:numPr>
          <w:ilvl w:val="0"/>
          <w:numId w:val="4"/>
        </w:numPr>
      </w:pPr>
      <w:r>
        <w:t>Es besteht kein Rechtsanspruch auf eine Unterstützung.</w:t>
      </w:r>
    </w:p>
    <w:p w14:paraId="70B9676C" w14:textId="77777777" w:rsidR="00214776" w:rsidRDefault="00214776" w:rsidP="00214776"/>
    <w:p w14:paraId="14BA85D6" w14:textId="35D41FB9" w:rsidR="00214776" w:rsidRPr="000E6823" w:rsidRDefault="00214776" w:rsidP="00214776">
      <w:pPr>
        <w:rPr>
          <w:b/>
        </w:rPr>
      </w:pPr>
      <w:r w:rsidRPr="000E6823">
        <w:rPr>
          <w:b/>
        </w:rPr>
        <w:t>Übersicht der benötigten Dokumente und Nachweise</w:t>
      </w:r>
    </w:p>
    <w:p w14:paraId="5F0E4FF0" w14:textId="08F9EBA9" w:rsidR="00FD3779" w:rsidRPr="000E6823" w:rsidRDefault="00FD3779" w:rsidP="00FD3779">
      <w:pPr>
        <w:numPr>
          <w:ilvl w:val="0"/>
          <w:numId w:val="3"/>
        </w:numPr>
        <w:ind w:left="709"/>
      </w:pPr>
      <w:r>
        <w:t xml:space="preserve">Unterzeichnetes </w:t>
      </w:r>
      <w:r w:rsidR="00AE7E02">
        <w:t>«</w:t>
      </w:r>
      <w:r w:rsidR="00AE7E02" w:rsidRPr="00AE7E02">
        <w:t xml:space="preserve">Gesuch um finanzielle Unterstützung (Eingabe im Rahmen </w:t>
      </w:r>
      <w:r w:rsidR="00AE7E02">
        <w:t>der Ausschreibung</w:t>
      </w:r>
      <w:r w:rsidR="00AE7E02" w:rsidRPr="00AE7E02">
        <w:t xml:space="preserve"> Wissensprojekte Ladeinfrastruktur</w:t>
      </w:r>
      <w:r w:rsidR="00AE7E02">
        <w:t>)»</w:t>
      </w:r>
    </w:p>
    <w:p w14:paraId="0BEB514C" w14:textId="1F885039" w:rsidR="002C1D87" w:rsidRPr="000E6823" w:rsidRDefault="00FE0741" w:rsidP="00146856">
      <w:pPr>
        <w:numPr>
          <w:ilvl w:val="0"/>
          <w:numId w:val="3"/>
        </w:numPr>
        <w:ind w:left="709"/>
      </w:pPr>
      <w:r w:rsidRPr="000E6823">
        <w:t xml:space="preserve">«Projektkosten und Finanzierung» (Vorlage Excel) </w:t>
      </w:r>
    </w:p>
    <w:p w14:paraId="79C87468" w14:textId="04F1921C" w:rsidR="009C6E1D" w:rsidRPr="000E6823" w:rsidRDefault="00CA5055" w:rsidP="00146856">
      <w:pPr>
        <w:numPr>
          <w:ilvl w:val="0"/>
          <w:numId w:val="3"/>
        </w:numPr>
        <w:ind w:left="709"/>
      </w:pPr>
      <w:r w:rsidRPr="000E6823">
        <w:t>G</w:t>
      </w:r>
      <w:r w:rsidR="00931592" w:rsidRPr="000E6823">
        <w:t>antt-Chart</w:t>
      </w:r>
      <w:r w:rsidR="002343A0">
        <w:t xml:space="preserve"> mit Projektzeitplan</w:t>
      </w:r>
    </w:p>
    <w:p w14:paraId="4D23D0D4" w14:textId="77777777" w:rsidR="00F35C70" w:rsidRDefault="00F35C70" w:rsidP="00A83D2B"/>
    <w:p w14:paraId="442BE88A" w14:textId="73193A7C" w:rsidR="00665160" w:rsidRPr="00665160" w:rsidRDefault="00665160" w:rsidP="004B7B72">
      <w:pPr>
        <w:keepNext/>
        <w:rPr>
          <w:b/>
          <w:bCs/>
        </w:rPr>
      </w:pPr>
      <w:r w:rsidRPr="00665160">
        <w:rPr>
          <w:b/>
          <w:bCs/>
        </w:rPr>
        <w:t xml:space="preserve">Kriterien für </w:t>
      </w:r>
      <w:r w:rsidR="004514AB">
        <w:rPr>
          <w:b/>
          <w:bCs/>
        </w:rPr>
        <w:t>die Berücksichtigung</w:t>
      </w:r>
    </w:p>
    <w:p w14:paraId="1087945A" w14:textId="356AE23F" w:rsidR="001D0BF5" w:rsidRDefault="00665160" w:rsidP="00665160">
      <w:r>
        <w:t xml:space="preserve">EnergieSchweiz ist für die Bewertung und Auswahl der Projekte zuständig. </w:t>
      </w:r>
      <w:r w:rsidR="00641876" w:rsidRPr="003A2BDE">
        <w:t xml:space="preserve">Zu diesem Zweck </w:t>
      </w:r>
      <w:r w:rsidR="00776615" w:rsidRPr="003A2BDE">
        <w:t xml:space="preserve">wird </w:t>
      </w:r>
      <w:r w:rsidR="00641876" w:rsidRPr="003A2BDE">
        <w:t xml:space="preserve">eine Fachjury </w:t>
      </w:r>
      <w:r w:rsidR="00AE7E02">
        <w:t xml:space="preserve">aus internen und externen Personen </w:t>
      </w:r>
      <w:r w:rsidR="00641876" w:rsidRPr="003A2BDE">
        <w:t>eingesetzt.</w:t>
      </w:r>
    </w:p>
    <w:p w14:paraId="10FFBBBD" w14:textId="77777777" w:rsidR="00073372" w:rsidRDefault="00073372" w:rsidP="00665160"/>
    <w:p w14:paraId="5AD17641" w14:textId="77777777" w:rsidR="00073372" w:rsidRPr="00641876" w:rsidRDefault="00073372" w:rsidP="00665160">
      <w:pPr>
        <w:rPr>
          <w:color w:val="EE0000"/>
        </w:rPr>
      </w:pPr>
    </w:p>
    <w:p w14:paraId="5892E972" w14:textId="77777777" w:rsidR="001D0BF5" w:rsidRDefault="001D0BF5" w:rsidP="00665160"/>
    <w:p w14:paraId="786ABDCA" w14:textId="61804D22" w:rsidR="00665160" w:rsidRDefault="00665160" w:rsidP="00665160">
      <w:r>
        <w:t xml:space="preserve">Die </w:t>
      </w:r>
      <w:r w:rsidR="00E128EA">
        <w:t xml:space="preserve">Kriterien für die Berücksichtigung </w:t>
      </w:r>
      <w:r>
        <w:t>lauten wie folgt</w:t>
      </w:r>
      <w:r w:rsidR="00881F16">
        <w:t>:</w:t>
      </w:r>
    </w:p>
    <w:p w14:paraId="31FFF5B4" w14:textId="58A7216A" w:rsidR="00665160" w:rsidRDefault="007D09D8" w:rsidP="00E6656F">
      <w:pPr>
        <w:numPr>
          <w:ilvl w:val="0"/>
          <w:numId w:val="12"/>
        </w:numPr>
      </w:pPr>
      <w:r w:rsidRPr="007D09D8">
        <w:rPr>
          <w:b/>
          <w:bCs/>
        </w:rPr>
        <w:t>Wissensaufbau</w:t>
      </w:r>
      <w:r>
        <w:t xml:space="preserve">: </w:t>
      </w:r>
      <w:r w:rsidR="008A2F8A">
        <w:t xml:space="preserve">Das Projekt leistet einen wesentlichen </w:t>
      </w:r>
      <w:r w:rsidR="00665160">
        <w:t xml:space="preserve">Beitrag zum </w:t>
      </w:r>
      <w:r w:rsidR="004D1FD1">
        <w:t xml:space="preserve">Wissensaufbau </w:t>
      </w:r>
      <w:r w:rsidR="004F6415">
        <w:t>in der</w:t>
      </w:r>
      <w:r w:rsidR="004D1FD1">
        <w:t xml:space="preserve"> Planung</w:t>
      </w:r>
      <w:r w:rsidR="004F6415">
        <w:t xml:space="preserve">, </w:t>
      </w:r>
      <w:r w:rsidR="00D227B4">
        <w:t xml:space="preserve">der </w:t>
      </w:r>
      <w:r w:rsidR="004F6415">
        <w:t>Umsetzung und</w:t>
      </w:r>
      <w:r w:rsidR="00D227B4">
        <w:t xml:space="preserve"> im</w:t>
      </w:r>
      <w:r w:rsidR="004F6415">
        <w:t xml:space="preserve"> Betrieb von Ladeinfrastruktur in der Schweiz</w:t>
      </w:r>
      <w:r w:rsidR="0016211A">
        <w:t>.</w:t>
      </w:r>
    </w:p>
    <w:p w14:paraId="4381D607" w14:textId="3EA6B3E7" w:rsidR="00665160" w:rsidRDefault="007D09D8" w:rsidP="00E6656F">
      <w:pPr>
        <w:numPr>
          <w:ilvl w:val="0"/>
          <w:numId w:val="12"/>
        </w:numPr>
      </w:pPr>
      <w:r w:rsidRPr="007D09D8">
        <w:rPr>
          <w:b/>
          <w:bCs/>
        </w:rPr>
        <w:t>Relevanz</w:t>
      </w:r>
      <w:r>
        <w:t>: Das</w:t>
      </w:r>
      <w:r w:rsidR="00665160">
        <w:t xml:space="preserve"> Projekt</w:t>
      </w:r>
      <w:r w:rsidR="009C189D">
        <w:t xml:space="preserve"> adressiert mindestens </w:t>
      </w:r>
      <w:r w:rsidR="002B1292">
        <w:t xml:space="preserve">ein </w:t>
      </w:r>
      <w:r w:rsidR="00964920">
        <w:t>inhaltliches Handlungsfeld</w:t>
      </w:r>
      <w:r w:rsidR="002B1292">
        <w:t xml:space="preserve">, löst mindestens ein branchenweit relevantes </w:t>
      </w:r>
      <w:r w:rsidR="00665160">
        <w:t xml:space="preserve">Hemmnis </w:t>
      </w:r>
      <w:r w:rsidR="002B1292">
        <w:t>und lässt sich einem der fünf Ladebedürfnisse von EnergieSchweiz zuordnen.</w:t>
      </w:r>
    </w:p>
    <w:p w14:paraId="557F72C7" w14:textId="446FE69B" w:rsidR="000C1349" w:rsidRDefault="000C1349" w:rsidP="00E6656F">
      <w:pPr>
        <w:numPr>
          <w:ilvl w:val="0"/>
          <w:numId w:val="12"/>
        </w:numPr>
      </w:pPr>
      <w:r w:rsidRPr="008D4CDA">
        <w:rPr>
          <w:b/>
          <w:bCs/>
        </w:rPr>
        <w:t>Wirkung</w:t>
      </w:r>
      <w:r w:rsidR="008D4CDA" w:rsidRPr="003A2BDE">
        <w:rPr>
          <w:b/>
          <w:bCs/>
        </w:rPr>
        <w:t xml:space="preserve"> und Reichweite</w:t>
      </w:r>
      <w:r w:rsidR="008D4CDA">
        <w:t xml:space="preserve">: Das Projekt legt eine stringente Wirkungskette dar. Welche Zielgruppe </w:t>
      </w:r>
      <w:r w:rsidR="00107E65">
        <w:t xml:space="preserve">wird </w:t>
      </w:r>
      <w:r w:rsidR="008D4CDA">
        <w:t xml:space="preserve">in welcher Grössenordnung erreicht, welche Entscheidungen oder Umsetzungsschritte </w:t>
      </w:r>
      <w:r w:rsidR="00E128EA">
        <w:t xml:space="preserve">löst das </w:t>
      </w:r>
      <w:r w:rsidR="00836F98">
        <w:t xml:space="preserve">Werkzeug </w:t>
      </w:r>
      <w:r w:rsidR="008D4CDA">
        <w:t xml:space="preserve">aus und welchen Beitrag </w:t>
      </w:r>
      <w:r w:rsidR="00E128EA">
        <w:t>leistet es</w:t>
      </w:r>
      <w:r w:rsidR="008D4CDA">
        <w:t xml:space="preserve"> zum Ausbau einer netzdienlichen und nutzerfreundlichen Ladeinfrastruktur. Die Angaben sind mit überprüfbaren Indikatoren zu hinterlegen (z.B. Anzahl erreichter Organisationen, Schulungsteilnehmende, Nutzungen des Tools, Übernahme durch Multiplikatoren). Das Konzept zur Wissensvermittlung und Kommunikation ist konkret und zielgruppengerecht.</w:t>
      </w:r>
    </w:p>
    <w:p w14:paraId="66FCAA00" w14:textId="2A8E1B19" w:rsidR="00665160" w:rsidRDefault="00D96F20" w:rsidP="00E6656F">
      <w:pPr>
        <w:numPr>
          <w:ilvl w:val="0"/>
          <w:numId w:val="12"/>
        </w:numPr>
      </w:pPr>
      <w:r w:rsidRPr="00D96F20">
        <w:rPr>
          <w:b/>
          <w:bCs/>
        </w:rPr>
        <w:t>Übertragbarkeit</w:t>
      </w:r>
      <w:r>
        <w:t xml:space="preserve">: </w:t>
      </w:r>
      <w:r w:rsidR="00665160">
        <w:t>Breite Nutzung und Übertragbarkeit, die Ergebnisse sind für viele Akteure nutzbar und replizierbar</w:t>
      </w:r>
      <w:r w:rsidR="0016211A">
        <w:t>.</w:t>
      </w:r>
    </w:p>
    <w:p w14:paraId="1317D444" w14:textId="071A9488" w:rsidR="009D626F" w:rsidRPr="003A2BDE" w:rsidRDefault="009D626F" w:rsidP="00E6656F">
      <w:pPr>
        <w:numPr>
          <w:ilvl w:val="0"/>
          <w:numId w:val="12"/>
        </w:numPr>
      </w:pPr>
      <w:r w:rsidRPr="003A2BDE">
        <w:rPr>
          <w:b/>
          <w:bCs/>
        </w:rPr>
        <w:t>Neutralität und Unabhängigkeit</w:t>
      </w:r>
      <w:r>
        <w:t xml:space="preserve">: </w:t>
      </w:r>
      <w:r w:rsidR="00A031DF">
        <w:t xml:space="preserve">Das </w:t>
      </w:r>
      <w:r w:rsidR="00836F98">
        <w:t xml:space="preserve">Werkzeug </w:t>
      </w:r>
      <w:r w:rsidR="008B21AD">
        <w:t xml:space="preserve">wird </w:t>
      </w:r>
      <w:r w:rsidR="00A031DF">
        <w:t>hersteller-, produkt- und anbieterneutral aufbereitet und ermöglicht den Nutzenden eine eigenständige, kriterienbasierte Entscheidung. Interessenbindungen der Gesuchstellenden sind offengelegt und im Projektdesign wirksam adressiert.</w:t>
      </w:r>
    </w:p>
    <w:p w14:paraId="0612AB94" w14:textId="7A512231" w:rsidR="00665160" w:rsidRDefault="00665160" w:rsidP="00E6656F">
      <w:pPr>
        <w:numPr>
          <w:ilvl w:val="0"/>
          <w:numId w:val="12"/>
        </w:numPr>
      </w:pPr>
      <w:r w:rsidRPr="00D96F20">
        <w:rPr>
          <w:b/>
          <w:bCs/>
        </w:rPr>
        <w:t xml:space="preserve">Qualität der </w:t>
      </w:r>
      <w:r w:rsidR="00836F98">
        <w:rPr>
          <w:b/>
          <w:bCs/>
        </w:rPr>
        <w:t>Werkzeuge</w:t>
      </w:r>
      <w:r w:rsidR="00D96F20">
        <w:t>: D</w:t>
      </w:r>
      <w:r>
        <w:t xml:space="preserve">ie Outputs </w:t>
      </w:r>
      <w:r w:rsidR="00AE7E02">
        <w:t xml:space="preserve">werden </w:t>
      </w:r>
      <w:r w:rsidR="00F300DA">
        <w:t>fachlich</w:t>
      </w:r>
      <w:r w:rsidR="00764B5F">
        <w:t xml:space="preserve"> fundiert, </w:t>
      </w:r>
      <w:r w:rsidR="00450879">
        <w:t xml:space="preserve">von einwandfreier Qualität, </w:t>
      </w:r>
      <w:r>
        <w:t>praxisnah und zielgruppengerecht aufbereitet</w:t>
      </w:r>
      <w:r w:rsidR="0016211A">
        <w:t>.</w:t>
      </w:r>
    </w:p>
    <w:p w14:paraId="24AEE2C5" w14:textId="5030AB6E" w:rsidR="00CB30A5" w:rsidRDefault="00665160" w:rsidP="003B0861">
      <w:pPr>
        <w:numPr>
          <w:ilvl w:val="0"/>
          <w:numId w:val="12"/>
        </w:numPr>
      </w:pPr>
      <w:r w:rsidRPr="00D96F20">
        <w:rPr>
          <w:b/>
          <w:bCs/>
        </w:rPr>
        <w:t>Umsetzbarkeit und Klarheit</w:t>
      </w:r>
      <w:r w:rsidR="00D96F20">
        <w:t>: D</w:t>
      </w:r>
      <w:r>
        <w:t>as Gesuch ist stringent strukturiert und benennt Risiken und Massnahmen</w:t>
      </w:r>
      <w:r w:rsidR="0016211A">
        <w:t>.</w:t>
      </w:r>
      <w:r w:rsidR="00381C9F">
        <w:t xml:space="preserve"> Für das </w:t>
      </w:r>
      <w:r w:rsidR="00836F98">
        <w:t xml:space="preserve">Werkzeug </w:t>
      </w:r>
      <w:r w:rsidR="00381C9F">
        <w:t>ist geklärt, wer es nach Projektende bet</w:t>
      </w:r>
      <w:r w:rsidR="002249F2">
        <w:t>reu</w:t>
      </w:r>
      <w:r w:rsidR="00381C9F">
        <w:t>t, aktualisiert und zugänglich hält.</w:t>
      </w:r>
    </w:p>
    <w:p w14:paraId="39190962" w14:textId="77777777" w:rsidR="00665160" w:rsidRDefault="00665160" w:rsidP="00665160"/>
    <w:p w14:paraId="1EE0A3A9" w14:textId="5482321B" w:rsidR="00CB30A5" w:rsidRDefault="00CB30A5" w:rsidP="00665160"/>
    <w:p w14:paraId="5C96AEDF" w14:textId="47B5A93F" w:rsidR="00CB30A5" w:rsidRPr="003B0861" w:rsidRDefault="00CB30A5" w:rsidP="00665160">
      <w:pPr>
        <w:rPr>
          <w:b/>
          <w:bCs/>
        </w:rPr>
      </w:pPr>
      <w:r w:rsidRPr="003B0861">
        <w:rPr>
          <w:b/>
          <w:bCs/>
        </w:rPr>
        <w:t>Begrenzung der Zuschlagserteilung</w:t>
      </w:r>
    </w:p>
    <w:p w14:paraId="3364AB2F" w14:textId="789ED551" w:rsidR="00CB30A5" w:rsidRDefault="003B0861" w:rsidP="00665160">
      <w:r w:rsidRPr="003B0861">
        <w:t xml:space="preserve">Eine Gesuchstellerin kann im Rahmen dieser Ausschreibung als Subventionsempfängerin </w:t>
      </w:r>
      <w:r w:rsidR="00BF3D68">
        <w:t>mit</w:t>
      </w:r>
      <w:r w:rsidRPr="003B0861">
        <w:t xml:space="preserve"> maximal zwei Projekte</w:t>
      </w:r>
      <w:r w:rsidR="00BF3D68">
        <w:t>n</w:t>
      </w:r>
      <w:r w:rsidRPr="003B0861">
        <w:t xml:space="preserve"> berücksichtigt werden. Eine darüber hinausgehende Beteiligung an weiteren Projekten als Mitglied eines Projektkonsortiums bleibt möglich.</w:t>
      </w:r>
    </w:p>
    <w:p w14:paraId="0E86D07F" w14:textId="7B052C4C" w:rsidR="00665160" w:rsidRPr="00641876" w:rsidRDefault="00665160" w:rsidP="00E6656F">
      <w:pPr>
        <w:pStyle w:val="berschrift1nummeriert"/>
        <w:rPr>
          <w:color w:val="EE0000"/>
        </w:rPr>
      </w:pPr>
      <w:r w:rsidRPr="000E6823">
        <w:t>Termine</w:t>
      </w:r>
    </w:p>
    <w:tbl>
      <w:tblPr>
        <w:tblStyle w:val="TableNormal1"/>
        <w:tblW w:w="9214" w:type="dxa"/>
        <w:tblLook w:val="04A0" w:firstRow="1" w:lastRow="0" w:firstColumn="1" w:lastColumn="0" w:noHBand="0" w:noVBand="1"/>
      </w:tblPr>
      <w:tblGrid>
        <w:gridCol w:w="3248"/>
        <w:gridCol w:w="5966"/>
      </w:tblGrid>
      <w:tr w:rsidR="00665160" w:rsidRPr="00665160" w14:paraId="20F999F0" w14:textId="77777777" w:rsidTr="4FDA3594">
        <w:tc>
          <w:tcPr>
            <w:tcW w:w="3248" w:type="dxa"/>
            <w:hideMark/>
          </w:tcPr>
          <w:p w14:paraId="24D96917" w14:textId="77777777" w:rsidR="00665160" w:rsidRPr="00665160" w:rsidRDefault="00665160" w:rsidP="00665160">
            <w:r w:rsidRPr="00665160">
              <w:t>Publikation des Förderprogramms</w:t>
            </w:r>
          </w:p>
        </w:tc>
        <w:tc>
          <w:tcPr>
            <w:tcW w:w="5966" w:type="dxa"/>
            <w:hideMark/>
          </w:tcPr>
          <w:p w14:paraId="43A16056" w14:textId="77777777" w:rsidR="00665160" w:rsidRPr="00665160" w:rsidRDefault="00665160" w:rsidP="00665160">
            <w:r w:rsidRPr="00665160">
              <w:t>September 2026</w:t>
            </w:r>
          </w:p>
        </w:tc>
      </w:tr>
      <w:tr w:rsidR="00665160" w:rsidRPr="00665160" w14:paraId="678F8C7E" w14:textId="77777777" w:rsidTr="001919A8">
        <w:trPr>
          <w:trHeight w:val="270"/>
        </w:trPr>
        <w:tc>
          <w:tcPr>
            <w:tcW w:w="3248" w:type="dxa"/>
            <w:hideMark/>
          </w:tcPr>
          <w:p w14:paraId="229345BC" w14:textId="1A907AF8" w:rsidR="00665160" w:rsidRPr="00665160" w:rsidRDefault="00665160" w:rsidP="00665160">
            <w:r w:rsidRPr="00665160">
              <w:t>Eingab</w:t>
            </w:r>
            <w:r w:rsidR="008C7B7A">
              <w:t>estart</w:t>
            </w:r>
          </w:p>
        </w:tc>
        <w:tc>
          <w:tcPr>
            <w:tcW w:w="5966" w:type="dxa"/>
            <w:hideMark/>
          </w:tcPr>
          <w:p w14:paraId="06E703F5" w14:textId="772DADA2" w:rsidR="00665160" w:rsidRPr="00665160" w:rsidRDefault="4E88F735" w:rsidP="40355EE4">
            <w:r>
              <w:t>Ab</w:t>
            </w:r>
            <w:r w:rsidR="0DAB3F54">
              <w:t xml:space="preserve"> </w:t>
            </w:r>
            <w:r w:rsidR="26245ACB">
              <w:t>1. Oktober</w:t>
            </w:r>
            <w:r w:rsidR="796EBA6D">
              <w:t xml:space="preserve"> 2026</w:t>
            </w:r>
            <w:r w:rsidR="2592DDF2">
              <w:t xml:space="preserve"> </w:t>
            </w:r>
            <w:r w:rsidR="39C1680B">
              <w:t>fort</w:t>
            </w:r>
            <w:r w:rsidR="74540BAF">
              <w:t>laufende</w:t>
            </w:r>
            <w:r w:rsidR="2D919F57">
              <w:t xml:space="preserve"> </w:t>
            </w:r>
            <w:r w:rsidR="00902067">
              <w:t>Gesuchseingabe</w:t>
            </w:r>
            <w:r w:rsidR="39B8DDF3">
              <w:t xml:space="preserve">. </w:t>
            </w:r>
          </w:p>
        </w:tc>
      </w:tr>
      <w:tr w:rsidR="00665160" w:rsidRPr="00665160" w14:paraId="46225DDA" w14:textId="77777777" w:rsidTr="4FDA3594">
        <w:tc>
          <w:tcPr>
            <w:tcW w:w="3248" w:type="dxa"/>
            <w:hideMark/>
          </w:tcPr>
          <w:p w14:paraId="2CD12C6F" w14:textId="77777777" w:rsidR="00665160" w:rsidRPr="00665160" w:rsidRDefault="00665160" w:rsidP="00665160">
            <w:r w:rsidRPr="00665160">
              <w:t>Förderentscheide</w:t>
            </w:r>
          </w:p>
        </w:tc>
        <w:tc>
          <w:tcPr>
            <w:tcW w:w="5966" w:type="dxa"/>
            <w:hideMark/>
          </w:tcPr>
          <w:p w14:paraId="6FA272FE" w14:textId="4B1FB055" w:rsidR="00665160" w:rsidRPr="00665160" w:rsidRDefault="1EED7129" w:rsidP="00665160">
            <w:r>
              <w:t>J</w:t>
            </w:r>
            <w:r w:rsidR="796EBA6D">
              <w:t xml:space="preserve">eweils </w:t>
            </w:r>
            <w:r w:rsidR="00902067">
              <w:t>spätestens 2 Monate nach Gesuchseingabe</w:t>
            </w:r>
          </w:p>
        </w:tc>
      </w:tr>
      <w:tr w:rsidR="00902067" w:rsidRPr="00665160" w14:paraId="1160DC85" w14:textId="77777777" w:rsidTr="4FDA3594">
        <w:tc>
          <w:tcPr>
            <w:tcW w:w="3248" w:type="dxa"/>
          </w:tcPr>
          <w:p w14:paraId="3F71C8BB" w14:textId="59E8403C" w:rsidR="00902067" w:rsidRPr="00665160" w:rsidRDefault="00902067" w:rsidP="00665160">
            <w:r>
              <w:t>Eingabeschluss</w:t>
            </w:r>
          </w:p>
        </w:tc>
        <w:tc>
          <w:tcPr>
            <w:tcW w:w="5966" w:type="dxa"/>
          </w:tcPr>
          <w:p w14:paraId="0B2E7C3D" w14:textId="0BB49ADC" w:rsidR="00902067" w:rsidRDefault="00902067" w:rsidP="00665160">
            <w:r>
              <w:t>31. Juli 2027</w:t>
            </w:r>
          </w:p>
        </w:tc>
      </w:tr>
    </w:tbl>
    <w:p w14:paraId="49170023" w14:textId="7E009AAC" w:rsidR="00665160" w:rsidRDefault="00665160" w:rsidP="00E6656F">
      <w:pPr>
        <w:pStyle w:val="berschrift1nummeriert"/>
      </w:pPr>
      <w:r>
        <w:t>Weitere Informationen und Kontakt</w:t>
      </w:r>
    </w:p>
    <w:p w14:paraId="126D2585" w14:textId="553AB30D" w:rsidR="00665160" w:rsidRDefault="00665160" w:rsidP="00665160">
      <w:r>
        <w:t xml:space="preserve">Für Fragen zum Förderprogramm wenden Sie sich bitte an </w:t>
      </w:r>
      <w:r w:rsidR="001B3B18">
        <w:t>lad</w:t>
      </w:r>
      <w:r w:rsidR="00D35875">
        <w:t>en</w:t>
      </w:r>
      <w:r w:rsidR="006827F2">
        <w:t>@</w:t>
      </w:r>
      <w:r w:rsidR="009F41DA">
        <w:t>energie</w:t>
      </w:r>
      <w:r w:rsidR="00E8538D">
        <w:t>schweiz</w:t>
      </w:r>
      <w:r w:rsidR="009E2631">
        <w:t>.ch</w:t>
      </w:r>
      <w:r>
        <w:t xml:space="preserve">. Weitere Informationen zum Programm </w:t>
      </w:r>
      <w:r w:rsidR="004A0364">
        <w:t>E</w:t>
      </w:r>
      <w:r w:rsidR="009C1B59">
        <w:t>nergieSchwei</w:t>
      </w:r>
      <w:r w:rsidR="002C7476">
        <w:t>z</w:t>
      </w:r>
      <w:r>
        <w:t xml:space="preserve"> finden Sie unter </w:t>
      </w:r>
      <w:hyperlink r:id="rId25" w:history="1">
        <w:r w:rsidR="00310B87" w:rsidRPr="00310B87">
          <w:rPr>
            <w:rStyle w:val="Hyperlink"/>
          </w:rPr>
          <w:t>wwww.</w:t>
        </w:r>
        <w:r w:rsidRPr="00310B87">
          <w:rPr>
            <w:rStyle w:val="Hyperlink"/>
          </w:rPr>
          <w:t>energieschweiz.ch/programme/ladeinfrastruktur</w:t>
        </w:r>
      </w:hyperlink>
      <w:r>
        <w:t>.</w:t>
      </w:r>
    </w:p>
    <w:p w14:paraId="2230BF59" w14:textId="77777777" w:rsidR="003B1E66" w:rsidRDefault="003B1E66" w:rsidP="00665160"/>
    <w:p w14:paraId="00451AE3" w14:textId="77777777" w:rsidR="00665160" w:rsidRDefault="00665160" w:rsidP="00665160">
      <w:r>
        <w:t>EnergieSchweiz, Bundesamt für Energie BFE</w:t>
      </w:r>
    </w:p>
    <w:p w14:paraId="76253973" w14:textId="77777777" w:rsidR="00665160" w:rsidRDefault="00665160" w:rsidP="00665160">
      <w:r>
        <w:t>Pulverstrasse 13, CH-3063 Ittigen</w:t>
      </w:r>
    </w:p>
    <w:p w14:paraId="0D19D975" w14:textId="77777777" w:rsidR="00665160" w:rsidRDefault="00665160" w:rsidP="00665160">
      <w:r>
        <w:t>Postadresse CH-3003 Bern</w:t>
      </w:r>
    </w:p>
    <w:p w14:paraId="33B815ED" w14:textId="77777777" w:rsidR="00665160" w:rsidRDefault="00665160" w:rsidP="00665160">
      <w:r>
        <w:t>Infoline 0848 444 444</w:t>
      </w:r>
    </w:p>
    <w:p w14:paraId="382DF652" w14:textId="77777777" w:rsidR="00665160" w:rsidRDefault="00665160" w:rsidP="00665160">
      <w:r>
        <w:t>energieschweiz.ch</w:t>
      </w:r>
    </w:p>
    <w:p w14:paraId="564F7DBB" w14:textId="77777777" w:rsidR="00665160" w:rsidRDefault="00665160" w:rsidP="00665160"/>
    <w:p w14:paraId="02C2D41F" w14:textId="77777777" w:rsidR="00FF516D" w:rsidRDefault="00FF516D" w:rsidP="00621D09"/>
    <w:sectPr w:rsidR="00FF516D" w:rsidSect="00292256">
      <w:footerReference w:type="default" r:id="rId26"/>
      <w:headerReference w:type="first" r:id="rId27"/>
      <w:footerReference w:type="first" r:id="rId28"/>
      <w:pgSz w:w="11906" w:h="16838"/>
      <w:pgMar w:top="1276" w:right="1247" w:bottom="822" w:left="1247" w:header="567" w:footer="31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edric Nägeli" w:date="2026-08-12T14:13:00Z" w:initials="CN">
    <w:p w14:paraId="4297E0A0" w14:textId="77777777" w:rsidR="00DD51A4" w:rsidRDefault="00DD51A4" w:rsidP="00DD51A4">
      <w:pPr>
        <w:pStyle w:val="Kommentartext"/>
      </w:pPr>
      <w:r>
        <w:rPr>
          <w:rStyle w:val="Kommentarzeichen"/>
        </w:rPr>
        <w:annotationRef/>
      </w:r>
      <w:r>
        <w:t>Naming des Förderprogramms wird durch WIPLA vorgeschlagen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97E0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847027" w16cex:dateUtc="2026-08-12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97E0A0" w16cid:durableId="118470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E1BA8" w14:textId="77777777" w:rsidR="004B2270" w:rsidRDefault="004B2270" w:rsidP="00F91D37">
      <w:pPr>
        <w:spacing w:line="240" w:lineRule="auto"/>
      </w:pPr>
      <w:r>
        <w:separator/>
      </w:r>
    </w:p>
  </w:endnote>
  <w:endnote w:type="continuationSeparator" w:id="0">
    <w:p w14:paraId="50EC9FCF" w14:textId="77777777" w:rsidR="004B2270" w:rsidRDefault="004B2270"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61D5" w14:textId="77777777" w:rsidR="0054319A" w:rsidRPr="009349D1" w:rsidRDefault="0054319A" w:rsidP="009349D1">
    <w:pPr>
      <w:pStyle w:val="Fuzeile"/>
      <w:tabs>
        <w:tab w:val="clear" w:pos="4513"/>
        <w:tab w:val="clear" w:pos="9026"/>
        <w:tab w:val="left" w:pos="3178"/>
        <w:tab w:val="left" w:pos="5558"/>
        <w:tab w:val="left" w:pos="7783"/>
      </w:tabs>
      <w:spacing w:line="190" w:lineRule="atLeast"/>
      <w:jc w:val="right"/>
      <w:rPr>
        <w:color w:val="EA5B0C" w:themeColor="accent3"/>
        <w:sz w:val="16"/>
      </w:rPr>
    </w:pPr>
    <w:r w:rsidRPr="009349D1">
      <w:rPr>
        <w:color w:val="EA5B0C" w:themeColor="accent3"/>
        <w:sz w:val="16"/>
      </w:rPr>
      <w:t>energieschweiz.ch</w:t>
    </w:r>
    <w:r w:rsidRPr="009349D1">
      <w:rPr>
        <w:noProof/>
        <w:color w:val="EA5B0C" w:themeColor="accent3"/>
        <w:sz w:val="16"/>
      </w:rPr>
      <mc:AlternateContent>
        <mc:Choice Requires="wps">
          <w:drawing>
            <wp:anchor distT="0" distB="0" distL="43180" distR="114300" simplePos="0" relativeHeight="251658241" behindDoc="0" locked="1" layoutInCell="1" allowOverlap="1" wp14:anchorId="3342FF86" wp14:editId="2C5174AC">
              <wp:simplePos x="0" y="0"/>
              <wp:positionH relativeFrom="margin">
                <wp:align>right</wp:align>
              </wp:positionH>
              <wp:positionV relativeFrom="page">
                <wp:align>bottom</wp:align>
              </wp:positionV>
              <wp:extent cx="151200" cy="464400"/>
              <wp:effectExtent l="0" t="0" r="1270" b="0"/>
              <wp:wrapSquare wrapText="bothSides"/>
              <wp:docPr id="9" name="Textfeld 9"/>
              <wp:cNvGraphicFramePr/>
              <a:graphic xmlns:a="http://schemas.openxmlformats.org/drawingml/2006/main">
                <a:graphicData uri="http://schemas.microsoft.com/office/word/2010/wordprocessingShape">
                  <wps:wsp>
                    <wps:cNvSpPr txBox="1"/>
                    <wps:spPr>
                      <a:xfrm>
                        <a:off x="0" y="0"/>
                        <a:ext cx="151200" cy="46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FC3E5D" w14:textId="77777777" w:rsidR="0054319A" w:rsidRPr="005C6148" w:rsidRDefault="0054319A" w:rsidP="0054319A">
                          <w:pPr>
                            <w:pStyle w:val="Seitenzahlen"/>
                            <w:tabs>
                              <w:tab w:val="left" w:pos="1456"/>
                            </w:tabs>
                          </w:pPr>
                          <w:r w:rsidRPr="005C6148">
                            <w:fldChar w:fldCharType="begin"/>
                          </w:r>
                          <w:r w:rsidRPr="005C6148">
                            <w:instrText>PAGE   \* MERGEFORMAT</w:instrText>
                          </w:r>
                          <w:r w:rsidRPr="005C6148">
                            <w:fldChar w:fldCharType="separate"/>
                          </w:r>
                          <w:r w:rsidRPr="00E54D9B">
                            <w:rPr>
                              <w:noProof/>
                              <w:lang w:val="de-DE"/>
                            </w:rPr>
                            <w:t>2</w:t>
                          </w:r>
                          <w:r w:rsidRPr="005C6148">
                            <w:fldChar w:fldCharType="end"/>
                          </w:r>
                        </w:p>
                      </w:txbxContent>
                    </wps:txbx>
                    <wps:bodyPr rot="0" spcFirstLastPara="0" vertOverflow="overflow" horzOverflow="overflow" vert="horz" wrap="square" lIns="0" tIns="0" rIns="0" bIns="32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2FF86" id="_x0000_t202" coordsize="21600,21600" o:spt="202" path="m,l,21600r21600,l21600,xe">
              <v:stroke joinstyle="miter"/>
              <v:path gradientshapeok="t" o:connecttype="rect"/>
            </v:shapetype>
            <v:shape id="Textfeld 9" o:spid="_x0000_s1026" type="#_x0000_t202" style="position:absolute;left:0;text-align:left;margin-left:-39.3pt;margin-top:0;width:11.9pt;height:36.55pt;z-index:251658241;visibility:visible;mso-wrap-style:square;mso-width-percent:0;mso-height-percent:0;mso-wrap-distance-left:3.4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" filled="f" stroked="f" strokeweight=".5pt">
              <v:textbox inset="0,0,0,9mm">
                <w:txbxContent>
                  <w:p w14:paraId="79FC3E5D" w14:textId="77777777" w:rsidR="0054319A" w:rsidRPr="005C6148" w:rsidRDefault="0054319A" w:rsidP="0054319A">
                    <w:pPr>
                      <w:pStyle w:val="Seitenzahlen"/>
                      <w:tabs>
                        <w:tab w:val="left" w:pos="1456"/>
                      </w:tabs>
                    </w:pPr>
                    <w:r w:rsidRPr="005C6148">
                      <w:fldChar w:fldCharType="begin"/>
                    </w:r>
                    <w:r w:rsidRPr="005C6148">
                      <w:instrText>PAGE   \* MERGEFORMAT</w:instrText>
                    </w:r>
                    <w:r w:rsidRPr="005C6148">
                      <w:fldChar w:fldCharType="separate"/>
                    </w:r>
                    <w:r w:rsidRPr="00E54D9B">
                      <w:rPr>
                        <w:noProof/>
                        <w:lang w:val="de-DE"/>
                      </w:rPr>
                      <w:t>2</w:t>
                    </w:r>
                    <w:r w:rsidRPr="005C6148">
                      <w:fldChar w:fldCharType="end"/>
                    </w:r>
                  </w:p>
                </w:txbxContent>
              </v:textbox>
              <w10:wrap type="square" anchorx="margin" anchory="page"/>
              <w10:anchorlock/>
            </v:shape>
          </w:pict>
        </mc:Fallback>
      </mc:AlternateContent>
    </w:r>
  </w:p>
  <w:p w14:paraId="487903D4" w14:textId="77777777" w:rsidR="000F2723" w:rsidRPr="009349D1" w:rsidRDefault="000F2723" w:rsidP="009349D1">
    <w:pPr>
      <w:pStyle w:val="Fuzeile"/>
      <w:tabs>
        <w:tab w:val="clear" w:pos="4513"/>
        <w:tab w:val="clear" w:pos="9026"/>
        <w:tab w:val="left" w:pos="3178"/>
        <w:tab w:val="left" w:pos="5558"/>
        <w:tab w:val="left" w:pos="7783"/>
      </w:tabs>
      <w:spacing w:line="190" w:lineRule="atLeast"/>
      <w:jc w:val="right"/>
      <w:rPr>
        <w:color w:val="EA5B0C" w:themeColor="accent3"/>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9902" w14:textId="5BFDB5F0" w:rsidR="002E4F9A" w:rsidRPr="00A6717B" w:rsidRDefault="002E4F9A" w:rsidP="002E4F9A">
    <w:pPr>
      <w:pStyle w:val="Fuzeile"/>
      <w:tabs>
        <w:tab w:val="left" w:pos="3178"/>
        <w:tab w:val="left" w:pos="5558"/>
        <w:tab w:val="left" w:pos="7783"/>
      </w:tabs>
      <w:rPr>
        <w:color w:val="EA5B0C" w:themeColor="accent3"/>
        <w:sz w:val="16"/>
        <w:szCs w:val="16"/>
      </w:rPr>
    </w:pPr>
    <w:r w:rsidRPr="00A6717B">
      <w:rPr>
        <w:color w:val="EA5B0C" w:themeColor="accent3"/>
        <w:sz w:val="16"/>
        <w:szCs w:val="16"/>
      </w:rPr>
      <w:t>EnergieSchweiz</w:t>
    </w:r>
    <w:r w:rsidRPr="00A6717B">
      <w:rPr>
        <w:color w:val="EA5B0C" w:themeColor="accent3"/>
        <w:sz w:val="16"/>
        <w:szCs w:val="16"/>
      </w:rPr>
      <w:tab/>
      <w:t>Pulverstrasse 13</w:t>
    </w:r>
    <w:r w:rsidR="00A6717B" w:rsidRPr="00A6717B">
      <w:rPr>
        <w:color w:val="EA5B0C" w:themeColor="accent3"/>
        <w:sz w:val="16"/>
        <w:szCs w:val="16"/>
      </w:rPr>
      <w:tab/>
    </w:r>
    <w:r w:rsidRPr="00A6717B">
      <w:rPr>
        <w:color w:val="EA5B0C" w:themeColor="accent3"/>
        <w:sz w:val="16"/>
        <w:szCs w:val="16"/>
      </w:rPr>
      <w:tab/>
      <w:t>Postadresse:</w:t>
    </w:r>
    <w:r w:rsidRPr="00A6717B">
      <w:rPr>
        <w:color w:val="EA5B0C" w:themeColor="accent3"/>
        <w:sz w:val="16"/>
        <w:szCs w:val="16"/>
      </w:rPr>
      <w:tab/>
      <w:t>Infoline 0848 444 444</w:t>
    </w:r>
  </w:p>
  <w:p w14:paraId="1308D8CA" w14:textId="2F39971F" w:rsidR="002E4F9A" w:rsidRPr="00A6717B" w:rsidRDefault="002E4F9A" w:rsidP="002E4F9A">
    <w:pPr>
      <w:pStyle w:val="Fuzeile"/>
      <w:tabs>
        <w:tab w:val="left" w:pos="3178"/>
        <w:tab w:val="left" w:pos="5558"/>
        <w:tab w:val="left" w:pos="7783"/>
      </w:tabs>
      <w:rPr>
        <w:color w:val="EA5B0C" w:themeColor="accent3"/>
        <w:sz w:val="16"/>
        <w:szCs w:val="16"/>
      </w:rPr>
    </w:pPr>
    <w:r w:rsidRPr="00A6717B">
      <w:rPr>
        <w:color w:val="EA5B0C" w:themeColor="accent3"/>
        <w:sz w:val="16"/>
        <w:szCs w:val="16"/>
      </w:rPr>
      <w:t>Bundesamt für Energie BFE</w:t>
    </w:r>
    <w:r w:rsidRPr="00A6717B">
      <w:rPr>
        <w:color w:val="EA5B0C" w:themeColor="accent3"/>
        <w:sz w:val="16"/>
        <w:szCs w:val="16"/>
      </w:rPr>
      <w:tab/>
      <w:t>CH-3063 Ittigen</w:t>
    </w:r>
    <w:r w:rsidRPr="00A6717B">
      <w:rPr>
        <w:color w:val="EA5B0C" w:themeColor="accent3"/>
        <w:sz w:val="16"/>
        <w:szCs w:val="16"/>
      </w:rPr>
      <w:tab/>
    </w:r>
    <w:r w:rsidR="00A6717B" w:rsidRPr="00A6717B">
      <w:rPr>
        <w:color w:val="EA5B0C" w:themeColor="accent3"/>
        <w:sz w:val="16"/>
        <w:szCs w:val="16"/>
      </w:rPr>
      <w:tab/>
    </w:r>
    <w:r w:rsidRPr="00A6717B">
      <w:rPr>
        <w:color w:val="EA5B0C" w:themeColor="accent3"/>
        <w:sz w:val="16"/>
        <w:szCs w:val="16"/>
      </w:rPr>
      <w:t>CH-3003 Bern</w:t>
    </w:r>
    <w:r w:rsidRPr="00A6717B">
      <w:rPr>
        <w:color w:val="EA5B0C" w:themeColor="accent3"/>
        <w:sz w:val="16"/>
        <w:szCs w:val="16"/>
      </w:rPr>
      <w:tab/>
      <w:t>energieschweiz.ch</w:t>
    </w:r>
  </w:p>
  <w:p w14:paraId="19BD245D" w14:textId="54571107" w:rsidR="000F2723" w:rsidRDefault="000F2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B71DD" w14:textId="77777777" w:rsidR="004B2270" w:rsidRDefault="004B2270" w:rsidP="00F91D37">
      <w:pPr>
        <w:spacing w:line="240" w:lineRule="auto"/>
      </w:pPr>
    </w:p>
  </w:footnote>
  <w:footnote w:type="continuationSeparator" w:id="0">
    <w:p w14:paraId="2FB028CF" w14:textId="77777777" w:rsidR="004B2270" w:rsidRDefault="004B2270"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4D79" w14:textId="77777777" w:rsidR="000F2723" w:rsidRDefault="00EB30AB">
    <w:r>
      <w:rPr>
        <w:noProof/>
        <w:lang w:eastAsia="de-CH"/>
      </w:rPr>
      <mc:AlternateContent>
        <mc:Choice Requires="wpg">
          <w:drawing>
            <wp:anchor distT="0" distB="0" distL="114300" distR="114300" simplePos="0" relativeHeight="251658240" behindDoc="0" locked="1" layoutInCell="1" allowOverlap="1" wp14:anchorId="3D4A0E25" wp14:editId="5D0D6EFE">
              <wp:simplePos x="0" y="0"/>
              <wp:positionH relativeFrom="page">
                <wp:align>right</wp:align>
              </wp:positionH>
              <wp:positionV relativeFrom="page">
                <wp:align>top</wp:align>
              </wp:positionV>
              <wp:extent cx="3204000" cy="932400"/>
              <wp:effectExtent l="0" t="0" r="0" b="0"/>
              <wp:wrapNone/>
              <wp:docPr id="1" name="Gruppieren 1">
                <a:extLst xmlns:a="http://schemas.openxmlformats.org/drawingml/2006/main">
                  <a:ext uri="{FF2B5EF4-FFF2-40B4-BE49-F238E27FC236}">
                    <a16:creationId xmlns:a16="http://schemas.microsoft.com/office/drawing/2014/main" id="{CF7F255E-22CE-4CB7-A975-22D18F088DF7}"/>
                  </a:ext>
                </a:extLst>
              </wp:docPr>
              <wp:cNvGraphicFramePr/>
              <a:graphic xmlns:a="http://schemas.openxmlformats.org/drawingml/2006/main">
                <a:graphicData uri="http://schemas.microsoft.com/office/word/2010/wordprocessingGroup">
                  <wpg:wgp>
                    <wpg:cNvGrpSpPr/>
                    <wpg:grpSpPr>
                      <a:xfrm>
                        <a:off x="0" y="0"/>
                        <a:ext cx="3204000" cy="932400"/>
                        <a:chOff x="0" y="0"/>
                        <a:chExt cx="3203511" cy="933983"/>
                      </a:xfrm>
                    </wpg:grpSpPr>
                    <pic:pic xmlns:pic="http://schemas.openxmlformats.org/drawingml/2006/picture">
                      <pic:nvPicPr>
                        <pic:cNvPr id="1007650518" name="Grafik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124358"/>
                          <a:ext cx="2647950" cy="809625"/>
                        </a:xfrm>
                        <a:prstGeom prst="rect">
                          <a:avLst/>
                        </a:prstGeom>
                      </pic:spPr>
                    </pic:pic>
                    <wps:wsp>
                      <wps:cNvPr id="6" name="Rechteck 6"/>
                      <wps:cNvSpPr/>
                      <wps:spPr>
                        <a:xfrm>
                          <a:off x="2940711" y="0"/>
                          <a:ext cx="262800" cy="26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w:pict w14:anchorId="28648158">
            <v:group id="Gruppieren 1" style="position:absolute;margin-left:201.1pt;margin-top:0;width:252.3pt;height:73.4pt;z-index:251658241;mso-position-horizontal:right;mso-position-horizontal-relative:page;mso-position-vertical:top;mso-position-vertical-relative:page;mso-width-relative:margin;mso-height-relative:margin" coordsize="32035,9339" o:spid="_x0000_s1026" w14:anchorId="3E9C671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4" style="position:absolute;top:1243;width:26479;height:809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">
                <v:imagedata o:title="" r:id="rId3"/>
              </v:shape>
              <v:rect id="Rechteck 6" style="position:absolute;left:29407;width:2628;height:2628;visibility:visible;mso-wrap-style:square;v-text-anchor:middle" o:spid="_x0000_s1028" filled="f"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"/>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A30A3"/>
    <w:multiLevelType w:val="hybridMultilevel"/>
    <w:tmpl w:val="13B0A23E"/>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1" w15:restartNumberingAfterBreak="0">
    <w:nsid w:val="0BEE52AB"/>
    <w:multiLevelType w:val="multilevel"/>
    <w:tmpl w:val="08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b/>
        <w:bCs/>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2" w15:restartNumberingAfterBreak="0">
    <w:nsid w:val="10077D8A"/>
    <w:multiLevelType w:val="hybridMultilevel"/>
    <w:tmpl w:val="F698CD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123C3A4C"/>
    <w:multiLevelType w:val="hybridMultilevel"/>
    <w:tmpl w:val="3A26340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160D380F"/>
    <w:multiLevelType w:val="hybridMultilevel"/>
    <w:tmpl w:val="39388AF4"/>
    <w:lvl w:ilvl="0" w:tplc="2EC6BD72">
      <w:start w:val="1"/>
      <w:numFmt w:val="decimal"/>
      <w:lvlText w:val="%1."/>
      <w:lvlJc w:val="left"/>
      <w:pPr>
        <w:ind w:left="930" w:hanging="57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161F641F"/>
    <w:multiLevelType w:val="hybridMultilevel"/>
    <w:tmpl w:val="BF6AF27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198A7877"/>
    <w:multiLevelType w:val="hybridMultilevel"/>
    <w:tmpl w:val="5DB44AD6"/>
    <w:lvl w:ilvl="0" w:tplc="714CD7CA">
      <w:start w:val="1"/>
      <w:numFmt w:val="decimal"/>
      <w:pStyle w:val="Dokumentbezeichnung"/>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1E420A13"/>
    <w:multiLevelType w:val="multilevel"/>
    <w:tmpl w:val="607E41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26B11ABD"/>
    <w:multiLevelType w:val="multilevel"/>
    <w:tmpl w:val="8B7C822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2E5D57AB"/>
    <w:multiLevelType w:val="hybridMultilevel"/>
    <w:tmpl w:val="9FCA9074"/>
    <w:lvl w:ilvl="0" w:tplc="DCD6A3F0">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37CE2288"/>
    <w:multiLevelType w:val="hybridMultilevel"/>
    <w:tmpl w:val="042C4D2E"/>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24" w15:restartNumberingAfterBreak="0">
    <w:nsid w:val="38364165"/>
    <w:multiLevelType w:val="hybridMultilevel"/>
    <w:tmpl w:val="0EF88F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45307366"/>
    <w:multiLevelType w:val="multilevel"/>
    <w:tmpl w:val="8B7C822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45D37870"/>
    <w:multiLevelType w:val="hybridMultilevel"/>
    <w:tmpl w:val="27FEA590"/>
    <w:lvl w:ilvl="0" w:tplc="FF82E3C4">
      <w:start w:val="1"/>
      <w:numFmt w:val="decimal"/>
      <w:lvlText w:val="%1."/>
      <w:lvlJc w:val="left"/>
      <w:pPr>
        <w:ind w:left="720" w:hanging="360"/>
      </w:pPr>
      <w:rPr>
        <w:rFonts w:hint="default"/>
        <w:b/>
        <w:bCs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4C0D46FD"/>
    <w:multiLevelType w:val="multilevel"/>
    <w:tmpl w:val="0748CAD2"/>
    <w:lvl w:ilvl="0">
      <w:start w:val="1"/>
      <w:numFmt w:val="decimal"/>
      <w:pStyle w:val="berschrift1nummeriert"/>
      <w:lvlText w:val="%1."/>
      <w:lvlJc w:val="left"/>
      <w:pPr>
        <w:ind w:left="567" w:hanging="567"/>
      </w:pPr>
      <w:rPr>
        <w:rFonts w:hint="default"/>
        <w:color w:val="000000" w:themeColor="text1"/>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31" w15:restartNumberingAfterBreak="0">
    <w:nsid w:val="52250E56"/>
    <w:multiLevelType w:val="hybridMultilevel"/>
    <w:tmpl w:val="726030E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58613E6B"/>
    <w:multiLevelType w:val="multilevel"/>
    <w:tmpl w:val="98B28E36"/>
    <w:lvl w:ilvl="0">
      <w:start w:val="1"/>
      <w:numFmt w:val="bullet"/>
      <w:pStyle w:val="a"/>
      <w:lvlText w:val=""/>
      <w:lvlJc w:val="left"/>
      <w:pPr>
        <w:ind w:left="284" w:hanging="284"/>
      </w:pPr>
      <w:rPr>
        <w:rFonts w:ascii="Wingdings" w:hAnsi="Wingdings" w:hint="default"/>
      </w:rPr>
    </w:lvl>
    <w:lvl w:ilvl="1">
      <w:start w:val="1"/>
      <w:numFmt w:val="bullet"/>
      <w:pStyle w:val="a"/>
      <w:lvlText w:val="–"/>
      <w:lvlJc w:val="left"/>
      <w:pPr>
        <w:ind w:left="567" w:hanging="283"/>
      </w:pPr>
      <w:rPr>
        <w:rFonts w:ascii="HelveticaNeueLT Com 55 Roman" w:hAnsi="HelveticaNeueLT Com 55 Roman" w:hint="default"/>
      </w:rPr>
    </w:lvl>
    <w:lvl w:ilvl="2">
      <w:start w:val="1"/>
      <w:numFmt w:val="bullet"/>
      <w:pStyle w:val="a"/>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8F32C27"/>
    <w:multiLevelType w:val="hybridMultilevel"/>
    <w:tmpl w:val="A8648FD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5B7848D7"/>
    <w:multiLevelType w:val="hybridMultilevel"/>
    <w:tmpl w:val="DF9C0182"/>
    <w:lvl w:ilvl="0" w:tplc="A5286C66">
      <w:start w:val="31"/>
      <w:numFmt w:val="bullet"/>
      <w:lvlText w:val="-"/>
      <w:lvlJc w:val="left"/>
      <w:pPr>
        <w:ind w:left="1080" w:hanging="360"/>
      </w:pPr>
      <w:rPr>
        <w:rFonts w:ascii="Arial" w:eastAsiaTheme="minorHAnsi" w:hAnsi="Arial" w:cs="Aria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35" w15:restartNumberingAfterBreak="0">
    <w:nsid w:val="5C736A33"/>
    <w:multiLevelType w:val="hybridMultilevel"/>
    <w:tmpl w:val="615EE76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6"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7"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8" w15:restartNumberingAfterBreak="0">
    <w:nsid w:val="5EE5508B"/>
    <w:multiLevelType w:val="hybridMultilevel"/>
    <w:tmpl w:val="38022C0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9" w15:restartNumberingAfterBreak="0">
    <w:nsid w:val="5FA03CF5"/>
    <w:multiLevelType w:val="multilevel"/>
    <w:tmpl w:val="8B7C822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60043628"/>
    <w:multiLevelType w:val="multilevel"/>
    <w:tmpl w:val="AC8CF290"/>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4002FB0"/>
    <w:multiLevelType w:val="hybridMultilevel"/>
    <w:tmpl w:val="39D611A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2" w15:restartNumberingAfterBreak="0">
    <w:nsid w:val="64071B74"/>
    <w:multiLevelType w:val="multilevel"/>
    <w:tmpl w:val="E8A4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4" w15:restartNumberingAfterBreak="0">
    <w:nsid w:val="652E6040"/>
    <w:multiLevelType w:val="hybridMultilevel"/>
    <w:tmpl w:val="7FB0EA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AE06DE1"/>
    <w:multiLevelType w:val="multilevel"/>
    <w:tmpl w:val="94C83BBC"/>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7" w15:restartNumberingAfterBreak="0">
    <w:nsid w:val="6C485959"/>
    <w:multiLevelType w:val="hybridMultilevel"/>
    <w:tmpl w:val="CA6E981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6EC436E8"/>
    <w:multiLevelType w:val="hybridMultilevel"/>
    <w:tmpl w:val="1C0EC0F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04359871">
    <w:abstractNumId w:val="44"/>
  </w:num>
  <w:num w:numId="2" w16cid:durableId="1144276582">
    <w:abstractNumId w:val="18"/>
  </w:num>
  <w:num w:numId="3" w16cid:durableId="1239288746">
    <w:abstractNumId w:val="23"/>
  </w:num>
  <w:num w:numId="4" w16cid:durableId="126900189">
    <w:abstractNumId w:val="13"/>
  </w:num>
  <w:num w:numId="5" w16cid:durableId="127357816">
    <w:abstractNumId w:val="47"/>
  </w:num>
  <w:num w:numId="6" w16cid:durableId="1332952736">
    <w:abstractNumId w:val="11"/>
  </w:num>
  <w:num w:numId="7" w16cid:durableId="134808395">
    <w:abstractNumId w:val="15"/>
  </w:num>
  <w:num w:numId="8" w16cid:durableId="1552770395">
    <w:abstractNumId w:val="30"/>
  </w:num>
  <w:num w:numId="9" w16cid:durableId="1854958355">
    <w:abstractNumId w:val="32"/>
  </w:num>
  <w:num w:numId="10" w16cid:durableId="399524873">
    <w:abstractNumId w:val="38"/>
  </w:num>
  <w:num w:numId="11" w16cid:durableId="605844188">
    <w:abstractNumId w:val="16"/>
  </w:num>
  <w:num w:numId="12" w16cid:durableId="630521966">
    <w:abstractNumId w:val="24"/>
  </w:num>
  <w:num w:numId="13" w16cid:durableId="812141970">
    <w:abstractNumId w:val="46"/>
  </w:num>
  <w:num w:numId="14" w16cid:durableId="900480013">
    <w:abstractNumId w:val="49"/>
  </w:num>
  <w:num w:numId="15" w16cid:durableId="917903052">
    <w:abstractNumId w:val="31"/>
  </w:num>
  <w:num w:numId="16" w16cid:durableId="91821382">
    <w:abstractNumId w:val="33"/>
  </w:num>
  <w:num w:numId="17" w16cid:durableId="1399784943">
    <w:abstractNumId w:val="10"/>
  </w:num>
  <w:num w:numId="18" w16cid:durableId="1341541414">
    <w:abstractNumId w:val="14"/>
  </w:num>
  <w:num w:numId="19" w16cid:durableId="719016667">
    <w:abstractNumId w:val="41"/>
  </w:num>
  <w:num w:numId="20" w16cid:durableId="1770077094">
    <w:abstractNumId w:val="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dric Nägeli">
    <w15:presenceInfo w15:providerId="AD" w15:userId="S::cedric.naegeli@generis.ch::d1fdb3bd-641e-47ac-86ed-a9f4811e0c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C8"/>
    <w:rsid w:val="00001523"/>
    <w:rsid w:val="00002027"/>
    <w:rsid w:val="0000245E"/>
    <w:rsid w:val="00002978"/>
    <w:rsid w:val="000057E6"/>
    <w:rsid w:val="00006514"/>
    <w:rsid w:val="00006AC6"/>
    <w:rsid w:val="00007E45"/>
    <w:rsid w:val="00007ECB"/>
    <w:rsid w:val="0001010F"/>
    <w:rsid w:val="000106CD"/>
    <w:rsid w:val="00010956"/>
    <w:rsid w:val="00011E3F"/>
    <w:rsid w:val="0001238A"/>
    <w:rsid w:val="00013187"/>
    <w:rsid w:val="0001325C"/>
    <w:rsid w:val="00015172"/>
    <w:rsid w:val="00015E3E"/>
    <w:rsid w:val="00015EEB"/>
    <w:rsid w:val="00017298"/>
    <w:rsid w:val="00020231"/>
    <w:rsid w:val="00020B50"/>
    <w:rsid w:val="00021FD3"/>
    <w:rsid w:val="0002453A"/>
    <w:rsid w:val="00024626"/>
    <w:rsid w:val="000248B0"/>
    <w:rsid w:val="00025CEC"/>
    <w:rsid w:val="00025F15"/>
    <w:rsid w:val="000266B7"/>
    <w:rsid w:val="00026954"/>
    <w:rsid w:val="00026C6C"/>
    <w:rsid w:val="00026EBE"/>
    <w:rsid w:val="00027B6C"/>
    <w:rsid w:val="00030D82"/>
    <w:rsid w:val="000315B1"/>
    <w:rsid w:val="00032AE5"/>
    <w:rsid w:val="00032B92"/>
    <w:rsid w:val="00032D07"/>
    <w:rsid w:val="00033677"/>
    <w:rsid w:val="000350AB"/>
    <w:rsid w:val="0003576C"/>
    <w:rsid w:val="00035772"/>
    <w:rsid w:val="00036D7C"/>
    <w:rsid w:val="00037EA6"/>
    <w:rsid w:val="000405A4"/>
    <w:rsid w:val="000407B1"/>
    <w:rsid w:val="000409C8"/>
    <w:rsid w:val="00040C3C"/>
    <w:rsid w:val="00041700"/>
    <w:rsid w:val="0004254E"/>
    <w:rsid w:val="0004337F"/>
    <w:rsid w:val="000447CF"/>
    <w:rsid w:val="000447E8"/>
    <w:rsid w:val="00044928"/>
    <w:rsid w:val="00044C04"/>
    <w:rsid w:val="00045E0E"/>
    <w:rsid w:val="000517D6"/>
    <w:rsid w:val="000526AA"/>
    <w:rsid w:val="00054C8E"/>
    <w:rsid w:val="000551A0"/>
    <w:rsid w:val="000552AF"/>
    <w:rsid w:val="00055812"/>
    <w:rsid w:val="00055898"/>
    <w:rsid w:val="00055CBD"/>
    <w:rsid w:val="00057114"/>
    <w:rsid w:val="00057339"/>
    <w:rsid w:val="00057AB4"/>
    <w:rsid w:val="00057F9D"/>
    <w:rsid w:val="00060C86"/>
    <w:rsid w:val="0006277C"/>
    <w:rsid w:val="00063597"/>
    <w:rsid w:val="0006382E"/>
    <w:rsid w:val="00063B83"/>
    <w:rsid w:val="00063BC2"/>
    <w:rsid w:val="00063C50"/>
    <w:rsid w:val="00064914"/>
    <w:rsid w:val="00065F73"/>
    <w:rsid w:val="000667FE"/>
    <w:rsid w:val="00067124"/>
    <w:rsid w:val="000671C6"/>
    <w:rsid w:val="000701F1"/>
    <w:rsid w:val="00070E71"/>
    <w:rsid w:val="00071780"/>
    <w:rsid w:val="000723A4"/>
    <w:rsid w:val="00073372"/>
    <w:rsid w:val="00073477"/>
    <w:rsid w:val="000744FB"/>
    <w:rsid w:val="000757DD"/>
    <w:rsid w:val="00075FB3"/>
    <w:rsid w:val="000762A6"/>
    <w:rsid w:val="000773DC"/>
    <w:rsid w:val="0007782C"/>
    <w:rsid w:val="000779B7"/>
    <w:rsid w:val="00077E4D"/>
    <w:rsid w:val="00077F18"/>
    <w:rsid w:val="000803EB"/>
    <w:rsid w:val="000811CC"/>
    <w:rsid w:val="00081A0D"/>
    <w:rsid w:val="000857E0"/>
    <w:rsid w:val="000867E0"/>
    <w:rsid w:val="0008774B"/>
    <w:rsid w:val="00087E21"/>
    <w:rsid w:val="000902FA"/>
    <w:rsid w:val="000906B6"/>
    <w:rsid w:val="00091112"/>
    <w:rsid w:val="0009613A"/>
    <w:rsid w:val="00096AB4"/>
    <w:rsid w:val="00096E8E"/>
    <w:rsid w:val="000A0DCB"/>
    <w:rsid w:val="000A1553"/>
    <w:rsid w:val="000A1884"/>
    <w:rsid w:val="000A2420"/>
    <w:rsid w:val="000A24EC"/>
    <w:rsid w:val="000A2ECE"/>
    <w:rsid w:val="000A3ACE"/>
    <w:rsid w:val="000A481F"/>
    <w:rsid w:val="000A526D"/>
    <w:rsid w:val="000A6BF8"/>
    <w:rsid w:val="000B11CF"/>
    <w:rsid w:val="000B179B"/>
    <w:rsid w:val="000B183F"/>
    <w:rsid w:val="000B595D"/>
    <w:rsid w:val="000C1349"/>
    <w:rsid w:val="000C1A36"/>
    <w:rsid w:val="000C1B51"/>
    <w:rsid w:val="000C2BE3"/>
    <w:rsid w:val="000C4060"/>
    <w:rsid w:val="000C49C1"/>
    <w:rsid w:val="000C4DE2"/>
    <w:rsid w:val="000C4E9A"/>
    <w:rsid w:val="000C5A21"/>
    <w:rsid w:val="000C5E20"/>
    <w:rsid w:val="000C6B07"/>
    <w:rsid w:val="000D0AD0"/>
    <w:rsid w:val="000D0DBF"/>
    <w:rsid w:val="000D1743"/>
    <w:rsid w:val="000D1BB6"/>
    <w:rsid w:val="000D1EC3"/>
    <w:rsid w:val="000D2D2E"/>
    <w:rsid w:val="000D2E8B"/>
    <w:rsid w:val="000D306A"/>
    <w:rsid w:val="000D34DA"/>
    <w:rsid w:val="000D4732"/>
    <w:rsid w:val="000D499C"/>
    <w:rsid w:val="000D4A9A"/>
    <w:rsid w:val="000D4B5D"/>
    <w:rsid w:val="000D65B7"/>
    <w:rsid w:val="000D6711"/>
    <w:rsid w:val="000D6C48"/>
    <w:rsid w:val="000D6C66"/>
    <w:rsid w:val="000D74A1"/>
    <w:rsid w:val="000D7579"/>
    <w:rsid w:val="000D7C7F"/>
    <w:rsid w:val="000E0AF7"/>
    <w:rsid w:val="000E122B"/>
    <w:rsid w:val="000E131F"/>
    <w:rsid w:val="000E16A6"/>
    <w:rsid w:val="000E1F99"/>
    <w:rsid w:val="000E20E9"/>
    <w:rsid w:val="000E2B43"/>
    <w:rsid w:val="000E43DC"/>
    <w:rsid w:val="000E6414"/>
    <w:rsid w:val="000E6823"/>
    <w:rsid w:val="000E684C"/>
    <w:rsid w:val="000E7543"/>
    <w:rsid w:val="000E756F"/>
    <w:rsid w:val="000F0288"/>
    <w:rsid w:val="000F0484"/>
    <w:rsid w:val="000F0FA0"/>
    <w:rsid w:val="000F1D2B"/>
    <w:rsid w:val="000F2723"/>
    <w:rsid w:val="000F2A32"/>
    <w:rsid w:val="000F35E0"/>
    <w:rsid w:val="000F4164"/>
    <w:rsid w:val="000F4DC1"/>
    <w:rsid w:val="000F4EFB"/>
    <w:rsid w:val="000F52DA"/>
    <w:rsid w:val="000F7471"/>
    <w:rsid w:val="000F7B5E"/>
    <w:rsid w:val="0010021F"/>
    <w:rsid w:val="001008B4"/>
    <w:rsid w:val="00102345"/>
    <w:rsid w:val="00102AF7"/>
    <w:rsid w:val="001032D7"/>
    <w:rsid w:val="0010368C"/>
    <w:rsid w:val="001037BF"/>
    <w:rsid w:val="001055AD"/>
    <w:rsid w:val="001061DF"/>
    <w:rsid w:val="00106688"/>
    <w:rsid w:val="00106B1B"/>
    <w:rsid w:val="0010710E"/>
    <w:rsid w:val="001071A4"/>
    <w:rsid w:val="00107D58"/>
    <w:rsid w:val="00107E65"/>
    <w:rsid w:val="00107F09"/>
    <w:rsid w:val="001100BB"/>
    <w:rsid w:val="00111C46"/>
    <w:rsid w:val="00113174"/>
    <w:rsid w:val="0011331B"/>
    <w:rsid w:val="00113475"/>
    <w:rsid w:val="001134C7"/>
    <w:rsid w:val="00113CB8"/>
    <w:rsid w:val="00114651"/>
    <w:rsid w:val="00114F42"/>
    <w:rsid w:val="001154A9"/>
    <w:rsid w:val="00115837"/>
    <w:rsid w:val="001158F7"/>
    <w:rsid w:val="00115DE6"/>
    <w:rsid w:val="00116958"/>
    <w:rsid w:val="00120321"/>
    <w:rsid w:val="0012151C"/>
    <w:rsid w:val="00121CF5"/>
    <w:rsid w:val="00122526"/>
    <w:rsid w:val="00122A89"/>
    <w:rsid w:val="00122C67"/>
    <w:rsid w:val="00122D75"/>
    <w:rsid w:val="00123BF5"/>
    <w:rsid w:val="001251A2"/>
    <w:rsid w:val="0012520B"/>
    <w:rsid w:val="00126998"/>
    <w:rsid w:val="00126A87"/>
    <w:rsid w:val="00130053"/>
    <w:rsid w:val="0013142D"/>
    <w:rsid w:val="0013162B"/>
    <w:rsid w:val="00131D80"/>
    <w:rsid w:val="001323AD"/>
    <w:rsid w:val="001329AA"/>
    <w:rsid w:val="0013568F"/>
    <w:rsid w:val="00136098"/>
    <w:rsid w:val="001375AB"/>
    <w:rsid w:val="00137F33"/>
    <w:rsid w:val="00141F16"/>
    <w:rsid w:val="0014200E"/>
    <w:rsid w:val="00142246"/>
    <w:rsid w:val="00142539"/>
    <w:rsid w:val="00142AA2"/>
    <w:rsid w:val="00144122"/>
    <w:rsid w:val="0014487E"/>
    <w:rsid w:val="00145A85"/>
    <w:rsid w:val="001460A8"/>
    <w:rsid w:val="00146856"/>
    <w:rsid w:val="001469ED"/>
    <w:rsid w:val="00146F50"/>
    <w:rsid w:val="0015000C"/>
    <w:rsid w:val="001504C6"/>
    <w:rsid w:val="0015050E"/>
    <w:rsid w:val="0015182D"/>
    <w:rsid w:val="00151AE2"/>
    <w:rsid w:val="00152DA8"/>
    <w:rsid w:val="00154459"/>
    <w:rsid w:val="00154677"/>
    <w:rsid w:val="00154888"/>
    <w:rsid w:val="00154E73"/>
    <w:rsid w:val="00156141"/>
    <w:rsid w:val="00156314"/>
    <w:rsid w:val="00157350"/>
    <w:rsid w:val="0015745F"/>
    <w:rsid w:val="001577BA"/>
    <w:rsid w:val="00157D8C"/>
    <w:rsid w:val="00160878"/>
    <w:rsid w:val="00160B05"/>
    <w:rsid w:val="00161105"/>
    <w:rsid w:val="0016177F"/>
    <w:rsid w:val="00161B23"/>
    <w:rsid w:val="00161C8E"/>
    <w:rsid w:val="00161F5B"/>
    <w:rsid w:val="0016211A"/>
    <w:rsid w:val="00162453"/>
    <w:rsid w:val="0016255D"/>
    <w:rsid w:val="00164202"/>
    <w:rsid w:val="0016468C"/>
    <w:rsid w:val="00165EA8"/>
    <w:rsid w:val="00166821"/>
    <w:rsid w:val="0016708F"/>
    <w:rsid w:val="00167329"/>
    <w:rsid w:val="0016758D"/>
    <w:rsid w:val="001677FE"/>
    <w:rsid w:val="00167893"/>
    <w:rsid w:val="00167916"/>
    <w:rsid w:val="001716ED"/>
    <w:rsid w:val="00171870"/>
    <w:rsid w:val="001720BD"/>
    <w:rsid w:val="00172279"/>
    <w:rsid w:val="00172370"/>
    <w:rsid w:val="00172DB9"/>
    <w:rsid w:val="00173A8E"/>
    <w:rsid w:val="00174032"/>
    <w:rsid w:val="00174B5B"/>
    <w:rsid w:val="001759C8"/>
    <w:rsid w:val="00176705"/>
    <w:rsid w:val="00176761"/>
    <w:rsid w:val="00180653"/>
    <w:rsid w:val="00180B9E"/>
    <w:rsid w:val="00180CC7"/>
    <w:rsid w:val="00181509"/>
    <w:rsid w:val="00181778"/>
    <w:rsid w:val="00181E2F"/>
    <w:rsid w:val="001826B4"/>
    <w:rsid w:val="00182814"/>
    <w:rsid w:val="00183750"/>
    <w:rsid w:val="0018482D"/>
    <w:rsid w:val="00187B81"/>
    <w:rsid w:val="00187FBD"/>
    <w:rsid w:val="0019032F"/>
    <w:rsid w:val="00190BEE"/>
    <w:rsid w:val="001918D2"/>
    <w:rsid w:val="001919A8"/>
    <w:rsid w:val="00191DC7"/>
    <w:rsid w:val="00191FA8"/>
    <w:rsid w:val="0019271A"/>
    <w:rsid w:val="0019307C"/>
    <w:rsid w:val="00193BF1"/>
    <w:rsid w:val="00193E76"/>
    <w:rsid w:val="00194216"/>
    <w:rsid w:val="0019448D"/>
    <w:rsid w:val="00195524"/>
    <w:rsid w:val="00195A41"/>
    <w:rsid w:val="00195E23"/>
    <w:rsid w:val="00196F46"/>
    <w:rsid w:val="001A1BAF"/>
    <w:rsid w:val="001A28C1"/>
    <w:rsid w:val="001A30A5"/>
    <w:rsid w:val="001A3606"/>
    <w:rsid w:val="001A40AD"/>
    <w:rsid w:val="001A4A46"/>
    <w:rsid w:val="001A5C20"/>
    <w:rsid w:val="001A5F94"/>
    <w:rsid w:val="001A6942"/>
    <w:rsid w:val="001A7B82"/>
    <w:rsid w:val="001A7F2D"/>
    <w:rsid w:val="001B084D"/>
    <w:rsid w:val="001B0D7E"/>
    <w:rsid w:val="001B26AB"/>
    <w:rsid w:val="001B2B0B"/>
    <w:rsid w:val="001B33EF"/>
    <w:rsid w:val="001B3B18"/>
    <w:rsid w:val="001B3BE7"/>
    <w:rsid w:val="001B4A43"/>
    <w:rsid w:val="001B53F7"/>
    <w:rsid w:val="001B6C71"/>
    <w:rsid w:val="001B7185"/>
    <w:rsid w:val="001C04BD"/>
    <w:rsid w:val="001C143F"/>
    <w:rsid w:val="001C1C4D"/>
    <w:rsid w:val="001C285E"/>
    <w:rsid w:val="001C2ADD"/>
    <w:rsid w:val="001C30FA"/>
    <w:rsid w:val="001C459D"/>
    <w:rsid w:val="001C4864"/>
    <w:rsid w:val="001C52C5"/>
    <w:rsid w:val="001C55DB"/>
    <w:rsid w:val="001C57C6"/>
    <w:rsid w:val="001C70A2"/>
    <w:rsid w:val="001C76EA"/>
    <w:rsid w:val="001D0BF5"/>
    <w:rsid w:val="001D11A0"/>
    <w:rsid w:val="001D1DCF"/>
    <w:rsid w:val="001D2A48"/>
    <w:rsid w:val="001D300E"/>
    <w:rsid w:val="001D4BE3"/>
    <w:rsid w:val="001D5BA0"/>
    <w:rsid w:val="001D7B19"/>
    <w:rsid w:val="001E1B4D"/>
    <w:rsid w:val="001E259B"/>
    <w:rsid w:val="001E296E"/>
    <w:rsid w:val="001E2DA9"/>
    <w:rsid w:val="001E4B71"/>
    <w:rsid w:val="001E4F54"/>
    <w:rsid w:val="001E5835"/>
    <w:rsid w:val="001E73F4"/>
    <w:rsid w:val="001E770A"/>
    <w:rsid w:val="001F2BE6"/>
    <w:rsid w:val="001F2CA1"/>
    <w:rsid w:val="001F4A7E"/>
    <w:rsid w:val="001F4B8C"/>
    <w:rsid w:val="001F5DE5"/>
    <w:rsid w:val="001F642E"/>
    <w:rsid w:val="001F6AC4"/>
    <w:rsid w:val="001F71A3"/>
    <w:rsid w:val="001F7CEA"/>
    <w:rsid w:val="002009F6"/>
    <w:rsid w:val="002012EB"/>
    <w:rsid w:val="00202910"/>
    <w:rsid w:val="002040D2"/>
    <w:rsid w:val="00204B06"/>
    <w:rsid w:val="00207127"/>
    <w:rsid w:val="002077E7"/>
    <w:rsid w:val="002100F6"/>
    <w:rsid w:val="0021104C"/>
    <w:rsid w:val="002118EA"/>
    <w:rsid w:val="00212246"/>
    <w:rsid w:val="00214776"/>
    <w:rsid w:val="0021550A"/>
    <w:rsid w:val="00216E9B"/>
    <w:rsid w:val="00217623"/>
    <w:rsid w:val="002176F4"/>
    <w:rsid w:val="00220A01"/>
    <w:rsid w:val="002211CE"/>
    <w:rsid w:val="002212DE"/>
    <w:rsid w:val="002214AA"/>
    <w:rsid w:val="00223A5B"/>
    <w:rsid w:val="00224159"/>
    <w:rsid w:val="002249F2"/>
    <w:rsid w:val="00224B58"/>
    <w:rsid w:val="002251C5"/>
    <w:rsid w:val="00225E08"/>
    <w:rsid w:val="00226588"/>
    <w:rsid w:val="0022685B"/>
    <w:rsid w:val="00226D15"/>
    <w:rsid w:val="00226F8D"/>
    <w:rsid w:val="00227514"/>
    <w:rsid w:val="0023018C"/>
    <w:rsid w:val="0023085F"/>
    <w:rsid w:val="002309D3"/>
    <w:rsid w:val="00231337"/>
    <w:rsid w:val="0023205B"/>
    <w:rsid w:val="00232093"/>
    <w:rsid w:val="002332C2"/>
    <w:rsid w:val="002343A0"/>
    <w:rsid w:val="00234905"/>
    <w:rsid w:val="00234C3C"/>
    <w:rsid w:val="00235C49"/>
    <w:rsid w:val="00236D5B"/>
    <w:rsid w:val="00236F70"/>
    <w:rsid w:val="002370DA"/>
    <w:rsid w:val="00240F9B"/>
    <w:rsid w:val="002421F3"/>
    <w:rsid w:val="00243560"/>
    <w:rsid w:val="00243A6E"/>
    <w:rsid w:val="00243DF0"/>
    <w:rsid w:val="00244E14"/>
    <w:rsid w:val="00246BFF"/>
    <w:rsid w:val="002471F2"/>
    <w:rsid w:val="00247F2F"/>
    <w:rsid w:val="00250B5C"/>
    <w:rsid w:val="00250CE9"/>
    <w:rsid w:val="00250D06"/>
    <w:rsid w:val="002511A6"/>
    <w:rsid w:val="00251F0D"/>
    <w:rsid w:val="0025363E"/>
    <w:rsid w:val="00256128"/>
    <w:rsid w:val="0025644A"/>
    <w:rsid w:val="00257753"/>
    <w:rsid w:val="00257B84"/>
    <w:rsid w:val="002604A0"/>
    <w:rsid w:val="0026084B"/>
    <w:rsid w:val="00260925"/>
    <w:rsid w:val="00261CD4"/>
    <w:rsid w:val="00262204"/>
    <w:rsid w:val="00262375"/>
    <w:rsid w:val="00262918"/>
    <w:rsid w:val="00263584"/>
    <w:rsid w:val="00263EA3"/>
    <w:rsid w:val="00265374"/>
    <w:rsid w:val="00265DC9"/>
    <w:rsid w:val="00266D4A"/>
    <w:rsid w:val="0026729E"/>
    <w:rsid w:val="0026743C"/>
    <w:rsid w:val="00267F71"/>
    <w:rsid w:val="00270697"/>
    <w:rsid w:val="002706A9"/>
    <w:rsid w:val="00270F33"/>
    <w:rsid w:val="00271584"/>
    <w:rsid w:val="0027160A"/>
    <w:rsid w:val="002724A0"/>
    <w:rsid w:val="002726D9"/>
    <w:rsid w:val="00274A75"/>
    <w:rsid w:val="0027605D"/>
    <w:rsid w:val="002770A6"/>
    <w:rsid w:val="00277669"/>
    <w:rsid w:val="002777F7"/>
    <w:rsid w:val="00277A27"/>
    <w:rsid w:val="0028123A"/>
    <w:rsid w:val="00281772"/>
    <w:rsid w:val="0028413F"/>
    <w:rsid w:val="002841A9"/>
    <w:rsid w:val="00284280"/>
    <w:rsid w:val="00284F3F"/>
    <w:rsid w:val="002853D7"/>
    <w:rsid w:val="002854E3"/>
    <w:rsid w:val="002859E4"/>
    <w:rsid w:val="00286F4F"/>
    <w:rsid w:val="0028737C"/>
    <w:rsid w:val="00290247"/>
    <w:rsid w:val="00290E37"/>
    <w:rsid w:val="0029130B"/>
    <w:rsid w:val="00292256"/>
    <w:rsid w:val="00292375"/>
    <w:rsid w:val="002929E6"/>
    <w:rsid w:val="002932A8"/>
    <w:rsid w:val="00293890"/>
    <w:rsid w:val="00293E7B"/>
    <w:rsid w:val="0029407E"/>
    <w:rsid w:val="00294494"/>
    <w:rsid w:val="00295060"/>
    <w:rsid w:val="00297E5D"/>
    <w:rsid w:val="002A0683"/>
    <w:rsid w:val="002A0C9F"/>
    <w:rsid w:val="002A2028"/>
    <w:rsid w:val="002A279C"/>
    <w:rsid w:val="002A2B88"/>
    <w:rsid w:val="002A478C"/>
    <w:rsid w:val="002A526E"/>
    <w:rsid w:val="002A5C29"/>
    <w:rsid w:val="002A63CA"/>
    <w:rsid w:val="002A643B"/>
    <w:rsid w:val="002A6C6B"/>
    <w:rsid w:val="002A754E"/>
    <w:rsid w:val="002B1292"/>
    <w:rsid w:val="002B3A56"/>
    <w:rsid w:val="002B3FB3"/>
    <w:rsid w:val="002B46C9"/>
    <w:rsid w:val="002B4D7A"/>
    <w:rsid w:val="002B551B"/>
    <w:rsid w:val="002B5A95"/>
    <w:rsid w:val="002B7CBD"/>
    <w:rsid w:val="002C0407"/>
    <w:rsid w:val="002C0A7F"/>
    <w:rsid w:val="002C1D52"/>
    <w:rsid w:val="002C1D87"/>
    <w:rsid w:val="002C24AA"/>
    <w:rsid w:val="002C2841"/>
    <w:rsid w:val="002C355C"/>
    <w:rsid w:val="002C35FB"/>
    <w:rsid w:val="002C4308"/>
    <w:rsid w:val="002C46ED"/>
    <w:rsid w:val="002C5E5B"/>
    <w:rsid w:val="002C5F67"/>
    <w:rsid w:val="002C6304"/>
    <w:rsid w:val="002C6BAA"/>
    <w:rsid w:val="002C7476"/>
    <w:rsid w:val="002C7BFB"/>
    <w:rsid w:val="002D022D"/>
    <w:rsid w:val="002D19E7"/>
    <w:rsid w:val="002D1F20"/>
    <w:rsid w:val="002D272F"/>
    <w:rsid w:val="002D28E3"/>
    <w:rsid w:val="002D2958"/>
    <w:rsid w:val="002D2B4E"/>
    <w:rsid w:val="002D34B3"/>
    <w:rsid w:val="002D38AE"/>
    <w:rsid w:val="002D3C96"/>
    <w:rsid w:val="002D401D"/>
    <w:rsid w:val="002D4845"/>
    <w:rsid w:val="002D57F1"/>
    <w:rsid w:val="002D6162"/>
    <w:rsid w:val="002E1950"/>
    <w:rsid w:val="002E282C"/>
    <w:rsid w:val="002E43AE"/>
    <w:rsid w:val="002E443C"/>
    <w:rsid w:val="002E4517"/>
    <w:rsid w:val="002E4F9A"/>
    <w:rsid w:val="002E55F4"/>
    <w:rsid w:val="002E7C02"/>
    <w:rsid w:val="002F06AA"/>
    <w:rsid w:val="002F0934"/>
    <w:rsid w:val="002F0C8E"/>
    <w:rsid w:val="002F163C"/>
    <w:rsid w:val="002F179A"/>
    <w:rsid w:val="002F41B6"/>
    <w:rsid w:val="002F68A2"/>
    <w:rsid w:val="002F738C"/>
    <w:rsid w:val="002F7938"/>
    <w:rsid w:val="002F7AF1"/>
    <w:rsid w:val="00301782"/>
    <w:rsid w:val="00302036"/>
    <w:rsid w:val="0030245A"/>
    <w:rsid w:val="003024F7"/>
    <w:rsid w:val="00302CF3"/>
    <w:rsid w:val="00303B73"/>
    <w:rsid w:val="00304B88"/>
    <w:rsid w:val="00305405"/>
    <w:rsid w:val="003059EB"/>
    <w:rsid w:val="003073C3"/>
    <w:rsid w:val="003076FC"/>
    <w:rsid w:val="00310B87"/>
    <w:rsid w:val="00311C5A"/>
    <w:rsid w:val="00315DBA"/>
    <w:rsid w:val="00320296"/>
    <w:rsid w:val="003204AD"/>
    <w:rsid w:val="0032330D"/>
    <w:rsid w:val="003236DA"/>
    <w:rsid w:val="00323AB8"/>
    <w:rsid w:val="00323F73"/>
    <w:rsid w:val="003240B8"/>
    <w:rsid w:val="00324493"/>
    <w:rsid w:val="00324716"/>
    <w:rsid w:val="00324BF7"/>
    <w:rsid w:val="00325028"/>
    <w:rsid w:val="0032547A"/>
    <w:rsid w:val="003257B8"/>
    <w:rsid w:val="0032669E"/>
    <w:rsid w:val="00327D63"/>
    <w:rsid w:val="00330F6E"/>
    <w:rsid w:val="00332786"/>
    <w:rsid w:val="00333A1B"/>
    <w:rsid w:val="00336470"/>
    <w:rsid w:val="00336E98"/>
    <w:rsid w:val="00337335"/>
    <w:rsid w:val="00337C37"/>
    <w:rsid w:val="00337F1E"/>
    <w:rsid w:val="00340423"/>
    <w:rsid w:val="00340474"/>
    <w:rsid w:val="00340DB2"/>
    <w:rsid w:val="0034170C"/>
    <w:rsid w:val="00342175"/>
    <w:rsid w:val="0034248D"/>
    <w:rsid w:val="003441EA"/>
    <w:rsid w:val="00344D68"/>
    <w:rsid w:val="00346CE0"/>
    <w:rsid w:val="00346CFB"/>
    <w:rsid w:val="00347302"/>
    <w:rsid w:val="0035073B"/>
    <w:rsid w:val="00350B89"/>
    <w:rsid w:val="00350DBC"/>
    <w:rsid w:val="00350EB0"/>
    <w:rsid w:val="00351346"/>
    <w:rsid w:val="003514EE"/>
    <w:rsid w:val="003520BF"/>
    <w:rsid w:val="00353478"/>
    <w:rsid w:val="003535B6"/>
    <w:rsid w:val="003538DE"/>
    <w:rsid w:val="003548CE"/>
    <w:rsid w:val="00354DCF"/>
    <w:rsid w:val="00356110"/>
    <w:rsid w:val="003568E9"/>
    <w:rsid w:val="00356925"/>
    <w:rsid w:val="0035723E"/>
    <w:rsid w:val="00357731"/>
    <w:rsid w:val="00361D33"/>
    <w:rsid w:val="00362148"/>
    <w:rsid w:val="0036344C"/>
    <w:rsid w:val="00363671"/>
    <w:rsid w:val="00363E3B"/>
    <w:rsid w:val="0036455B"/>
    <w:rsid w:val="00364EE3"/>
    <w:rsid w:val="00365724"/>
    <w:rsid w:val="00366401"/>
    <w:rsid w:val="00366B73"/>
    <w:rsid w:val="00370525"/>
    <w:rsid w:val="00370B34"/>
    <w:rsid w:val="00371010"/>
    <w:rsid w:val="00372740"/>
    <w:rsid w:val="00372F74"/>
    <w:rsid w:val="0037357B"/>
    <w:rsid w:val="00374DCB"/>
    <w:rsid w:val="003757E4"/>
    <w:rsid w:val="00375834"/>
    <w:rsid w:val="0037667A"/>
    <w:rsid w:val="00376C6C"/>
    <w:rsid w:val="00376D96"/>
    <w:rsid w:val="00376F17"/>
    <w:rsid w:val="00377302"/>
    <w:rsid w:val="00381C9F"/>
    <w:rsid w:val="0038264E"/>
    <w:rsid w:val="00384471"/>
    <w:rsid w:val="00384ECC"/>
    <w:rsid w:val="003878F4"/>
    <w:rsid w:val="0039090C"/>
    <w:rsid w:val="003911BC"/>
    <w:rsid w:val="0039124E"/>
    <w:rsid w:val="00391702"/>
    <w:rsid w:val="00391EC2"/>
    <w:rsid w:val="003926AA"/>
    <w:rsid w:val="003940EA"/>
    <w:rsid w:val="00395006"/>
    <w:rsid w:val="00395101"/>
    <w:rsid w:val="003956B7"/>
    <w:rsid w:val="003963F8"/>
    <w:rsid w:val="003A03AA"/>
    <w:rsid w:val="003A0ED9"/>
    <w:rsid w:val="003A2A7C"/>
    <w:rsid w:val="003A2BDE"/>
    <w:rsid w:val="003A33CB"/>
    <w:rsid w:val="003A3CD3"/>
    <w:rsid w:val="003A4DB6"/>
    <w:rsid w:val="003A5BF4"/>
    <w:rsid w:val="003A6D44"/>
    <w:rsid w:val="003A7DC9"/>
    <w:rsid w:val="003B0861"/>
    <w:rsid w:val="003B106A"/>
    <w:rsid w:val="003B1911"/>
    <w:rsid w:val="003B1E66"/>
    <w:rsid w:val="003B1F13"/>
    <w:rsid w:val="003B24EA"/>
    <w:rsid w:val="003B24FE"/>
    <w:rsid w:val="003B2998"/>
    <w:rsid w:val="003B29C8"/>
    <w:rsid w:val="003B34F5"/>
    <w:rsid w:val="003B3F13"/>
    <w:rsid w:val="003B43F4"/>
    <w:rsid w:val="003B5B3B"/>
    <w:rsid w:val="003B6081"/>
    <w:rsid w:val="003B64B1"/>
    <w:rsid w:val="003C0014"/>
    <w:rsid w:val="003C06E6"/>
    <w:rsid w:val="003C0B29"/>
    <w:rsid w:val="003C2FF2"/>
    <w:rsid w:val="003C3D32"/>
    <w:rsid w:val="003C456D"/>
    <w:rsid w:val="003C4CA8"/>
    <w:rsid w:val="003C4D05"/>
    <w:rsid w:val="003C4F60"/>
    <w:rsid w:val="003C4FC5"/>
    <w:rsid w:val="003C6AD1"/>
    <w:rsid w:val="003D0FAA"/>
    <w:rsid w:val="003D1CFD"/>
    <w:rsid w:val="003D24F3"/>
    <w:rsid w:val="003D2FC2"/>
    <w:rsid w:val="003D3804"/>
    <w:rsid w:val="003D44B5"/>
    <w:rsid w:val="003D49DE"/>
    <w:rsid w:val="003D501A"/>
    <w:rsid w:val="003D5D76"/>
    <w:rsid w:val="003E191E"/>
    <w:rsid w:val="003E1E59"/>
    <w:rsid w:val="003E2F25"/>
    <w:rsid w:val="003E471A"/>
    <w:rsid w:val="003E4FC7"/>
    <w:rsid w:val="003E66E8"/>
    <w:rsid w:val="003E718D"/>
    <w:rsid w:val="003F1115"/>
    <w:rsid w:val="003F1A56"/>
    <w:rsid w:val="003F2771"/>
    <w:rsid w:val="003F33A4"/>
    <w:rsid w:val="003F33C6"/>
    <w:rsid w:val="003F5005"/>
    <w:rsid w:val="003F5A33"/>
    <w:rsid w:val="003F7FF5"/>
    <w:rsid w:val="004002DC"/>
    <w:rsid w:val="00401171"/>
    <w:rsid w:val="004019B9"/>
    <w:rsid w:val="004039FA"/>
    <w:rsid w:val="00403CDA"/>
    <w:rsid w:val="00405D91"/>
    <w:rsid w:val="0040637B"/>
    <w:rsid w:val="00406D5B"/>
    <w:rsid w:val="004116CB"/>
    <w:rsid w:val="00411B9C"/>
    <w:rsid w:val="00411E29"/>
    <w:rsid w:val="004121CF"/>
    <w:rsid w:val="00412CF5"/>
    <w:rsid w:val="00413208"/>
    <w:rsid w:val="00414974"/>
    <w:rsid w:val="00414EF6"/>
    <w:rsid w:val="0041697C"/>
    <w:rsid w:val="0042241F"/>
    <w:rsid w:val="004236F3"/>
    <w:rsid w:val="00423C17"/>
    <w:rsid w:val="00424242"/>
    <w:rsid w:val="00424DA7"/>
    <w:rsid w:val="00426B1E"/>
    <w:rsid w:val="00427F65"/>
    <w:rsid w:val="0043001B"/>
    <w:rsid w:val="004302E4"/>
    <w:rsid w:val="00430D36"/>
    <w:rsid w:val="0043245A"/>
    <w:rsid w:val="004329D5"/>
    <w:rsid w:val="00433614"/>
    <w:rsid w:val="00433A7C"/>
    <w:rsid w:val="00434B80"/>
    <w:rsid w:val="00435770"/>
    <w:rsid w:val="004363B7"/>
    <w:rsid w:val="0043796C"/>
    <w:rsid w:val="004415BD"/>
    <w:rsid w:val="00441678"/>
    <w:rsid w:val="00443535"/>
    <w:rsid w:val="0044435D"/>
    <w:rsid w:val="004449A9"/>
    <w:rsid w:val="004450F3"/>
    <w:rsid w:val="004450F9"/>
    <w:rsid w:val="00445220"/>
    <w:rsid w:val="00445253"/>
    <w:rsid w:val="00446B07"/>
    <w:rsid w:val="00447013"/>
    <w:rsid w:val="00450175"/>
    <w:rsid w:val="00450879"/>
    <w:rsid w:val="004514AB"/>
    <w:rsid w:val="00452A14"/>
    <w:rsid w:val="00452D49"/>
    <w:rsid w:val="0045339B"/>
    <w:rsid w:val="004535F5"/>
    <w:rsid w:val="00453A57"/>
    <w:rsid w:val="00453A8F"/>
    <w:rsid w:val="00453ACC"/>
    <w:rsid w:val="00453E66"/>
    <w:rsid w:val="00454490"/>
    <w:rsid w:val="00454BCA"/>
    <w:rsid w:val="00455056"/>
    <w:rsid w:val="0045630F"/>
    <w:rsid w:val="004568AF"/>
    <w:rsid w:val="00456ED8"/>
    <w:rsid w:val="00457DA6"/>
    <w:rsid w:val="004611D6"/>
    <w:rsid w:val="00461E28"/>
    <w:rsid w:val="00462F2E"/>
    <w:rsid w:val="004632B3"/>
    <w:rsid w:val="00464131"/>
    <w:rsid w:val="00464485"/>
    <w:rsid w:val="00465AE6"/>
    <w:rsid w:val="0046690B"/>
    <w:rsid w:val="004710CD"/>
    <w:rsid w:val="00472B22"/>
    <w:rsid w:val="00473272"/>
    <w:rsid w:val="004742BB"/>
    <w:rsid w:val="00474572"/>
    <w:rsid w:val="00475510"/>
    <w:rsid w:val="0047631D"/>
    <w:rsid w:val="00477345"/>
    <w:rsid w:val="0048142E"/>
    <w:rsid w:val="004817C7"/>
    <w:rsid w:val="00482F95"/>
    <w:rsid w:val="004834DF"/>
    <w:rsid w:val="00486DBB"/>
    <w:rsid w:val="00486FEA"/>
    <w:rsid w:val="004871FE"/>
    <w:rsid w:val="004873FC"/>
    <w:rsid w:val="00487496"/>
    <w:rsid w:val="0048768D"/>
    <w:rsid w:val="00487FB6"/>
    <w:rsid w:val="0049161A"/>
    <w:rsid w:val="004925A5"/>
    <w:rsid w:val="004927E9"/>
    <w:rsid w:val="00493E2D"/>
    <w:rsid w:val="00493E62"/>
    <w:rsid w:val="00494680"/>
    <w:rsid w:val="0049490E"/>
    <w:rsid w:val="00494919"/>
    <w:rsid w:val="00494FD7"/>
    <w:rsid w:val="004950E4"/>
    <w:rsid w:val="00495F83"/>
    <w:rsid w:val="004961C5"/>
    <w:rsid w:val="00496B13"/>
    <w:rsid w:val="00496C02"/>
    <w:rsid w:val="00497ADA"/>
    <w:rsid w:val="004A01BB"/>
    <w:rsid w:val="004A0364"/>
    <w:rsid w:val="004A039B"/>
    <w:rsid w:val="004A0F3A"/>
    <w:rsid w:val="004A62BE"/>
    <w:rsid w:val="004A7EC5"/>
    <w:rsid w:val="004B0438"/>
    <w:rsid w:val="004B0710"/>
    <w:rsid w:val="004B0FDB"/>
    <w:rsid w:val="004B2270"/>
    <w:rsid w:val="004B227B"/>
    <w:rsid w:val="004B2841"/>
    <w:rsid w:val="004B3220"/>
    <w:rsid w:val="004B3CCD"/>
    <w:rsid w:val="004B4419"/>
    <w:rsid w:val="004B54A0"/>
    <w:rsid w:val="004B59DC"/>
    <w:rsid w:val="004B6F4A"/>
    <w:rsid w:val="004B7B72"/>
    <w:rsid w:val="004C017A"/>
    <w:rsid w:val="004C1329"/>
    <w:rsid w:val="004C1749"/>
    <w:rsid w:val="004C19A3"/>
    <w:rsid w:val="004C2BF1"/>
    <w:rsid w:val="004C3880"/>
    <w:rsid w:val="004C53F6"/>
    <w:rsid w:val="004C61ED"/>
    <w:rsid w:val="004C7EC7"/>
    <w:rsid w:val="004D0F2F"/>
    <w:rsid w:val="004D1476"/>
    <w:rsid w:val="004D179F"/>
    <w:rsid w:val="004D1FD1"/>
    <w:rsid w:val="004D226D"/>
    <w:rsid w:val="004D2952"/>
    <w:rsid w:val="004D2C14"/>
    <w:rsid w:val="004D30FD"/>
    <w:rsid w:val="004D3519"/>
    <w:rsid w:val="004D3C86"/>
    <w:rsid w:val="004D4A3A"/>
    <w:rsid w:val="004D5248"/>
    <w:rsid w:val="004D5B31"/>
    <w:rsid w:val="004D7538"/>
    <w:rsid w:val="004D7582"/>
    <w:rsid w:val="004D7787"/>
    <w:rsid w:val="004E17A5"/>
    <w:rsid w:val="004E1E6F"/>
    <w:rsid w:val="004E32E4"/>
    <w:rsid w:val="004E6441"/>
    <w:rsid w:val="004E6B59"/>
    <w:rsid w:val="004E6B6F"/>
    <w:rsid w:val="004E6EA5"/>
    <w:rsid w:val="004E70DD"/>
    <w:rsid w:val="004E7140"/>
    <w:rsid w:val="004E745B"/>
    <w:rsid w:val="004E7C67"/>
    <w:rsid w:val="004F1ADB"/>
    <w:rsid w:val="004F2039"/>
    <w:rsid w:val="004F298F"/>
    <w:rsid w:val="004F29CE"/>
    <w:rsid w:val="004F3D05"/>
    <w:rsid w:val="004F4993"/>
    <w:rsid w:val="004F4F70"/>
    <w:rsid w:val="004F5DD7"/>
    <w:rsid w:val="004F6415"/>
    <w:rsid w:val="00500294"/>
    <w:rsid w:val="00500518"/>
    <w:rsid w:val="0050080F"/>
    <w:rsid w:val="00500A52"/>
    <w:rsid w:val="005021E3"/>
    <w:rsid w:val="00502608"/>
    <w:rsid w:val="00502957"/>
    <w:rsid w:val="00503816"/>
    <w:rsid w:val="00503993"/>
    <w:rsid w:val="0050479A"/>
    <w:rsid w:val="00510BDF"/>
    <w:rsid w:val="00511137"/>
    <w:rsid w:val="00511301"/>
    <w:rsid w:val="00511EA7"/>
    <w:rsid w:val="00512312"/>
    <w:rsid w:val="00512CD8"/>
    <w:rsid w:val="0051377E"/>
    <w:rsid w:val="00513BD2"/>
    <w:rsid w:val="00514CA9"/>
    <w:rsid w:val="00514EE2"/>
    <w:rsid w:val="00516436"/>
    <w:rsid w:val="005174CC"/>
    <w:rsid w:val="00517FC2"/>
    <w:rsid w:val="00520758"/>
    <w:rsid w:val="005213C3"/>
    <w:rsid w:val="00521802"/>
    <w:rsid w:val="0052194E"/>
    <w:rsid w:val="0052253D"/>
    <w:rsid w:val="00522D6D"/>
    <w:rsid w:val="0052344E"/>
    <w:rsid w:val="00524CBE"/>
    <w:rsid w:val="005251CC"/>
    <w:rsid w:val="00526111"/>
    <w:rsid w:val="00526C93"/>
    <w:rsid w:val="0053067F"/>
    <w:rsid w:val="0053084E"/>
    <w:rsid w:val="00531CE7"/>
    <w:rsid w:val="005330BD"/>
    <w:rsid w:val="0053333D"/>
    <w:rsid w:val="005339AE"/>
    <w:rsid w:val="00535EA2"/>
    <w:rsid w:val="00535F71"/>
    <w:rsid w:val="0053720E"/>
    <w:rsid w:val="00537410"/>
    <w:rsid w:val="005376AB"/>
    <w:rsid w:val="0054001A"/>
    <w:rsid w:val="005405F7"/>
    <w:rsid w:val="0054319A"/>
    <w:rsid w:val="0054353F"/>
    <w:rsid w:val="00543A9F"/>
    <w:rsid w:val="00543E86"/>
    <w:rsid w:val="0054465E"/>
    <w:rsid w:val="0054497A"/>
    <w:rsid w:val="00550787"/>
    <w:rsid w:val="0055165C"/>
    <w:rsid w:val="00551848"/>
    <w:rsid w:val="00552CC0"/>
    <w:rsid w:val="00552D2A"/>
    <w:rsid w:val="00552F2B"/>
    <w:rsid w:val="00553BA8"/>
    <w:rsid w:val="0055571C"/>
    <w:rsid w:val="00557B4F"/>
    <w:rsid w:val="00557B55"/>
    <w:rsid w:val="00560866"/>
    <w:rsid w:val="00561972"/>
    <w:rsid w:val="00561C84"/>
    <w:rsid w:val="00562128"/>
    <w:rsid w:val="00562372"/>
    <w:rsid w:val="00562D33"/>
    <w:rsid w:val="00562FA5"/>
    <w:rsid w:val="005639B8"/>
    <w:rsid w:val="00563A3C"/>
    <w:rsid w:val="00564229"/>
    <w:rsid w:val="005642EF"/>
    <w:rsid w:val="005647CF"/>
    <w:rsid w:val="00565DBC"/>
    <w:rsid w:val="005662C5"/>
    <w:rsid w:val="005667DE"/>
    <w:rsid w:val="005678E4"/>
    <w:rsid w:val="005701C7"/>
    <w:rsid w:val="00570376"/>
    <w:rsid w:val="00571B85"/>
    <w:rsid w:val="0057286E"/>
    <w:rsid w:val="00572E2A"/>
    <w:rsid w:val="005737E6"/>
    <w:rsid w:val="005738EA"/>
    <w:rsid w:val="00574361"/>
    <w:rsid w:val="00574CAF"/>
    <w:rsid w:val="0057565C"/>
    <w:rsid w:val="005756BC"/>
    <w:rsid w:val="00575782"/>
    <w:rsid w:val="00575CB6"/>
    <w:rsid w:val="005767ED"/>
    <w:rsid w:val="00581794"/>
    <w:rsid w:val="005847A3"/>
    <w:rsid w:val="00585A25"/>
    <w:rsid w:val="00585D6D"/>
    <w:rsid w:val="0058620C"/>
    <w:rsid w:val="005864BF"/>
    <w:rsid w:val="00586FA7"/>
    <w:rsid w:val="00587C23"/>
    <w:rsid w:val="00590B46"/>
    <w:rsid w:val="00591832"/>
    <w:rsid w:val="005922A4"/>
    <w:rsid w:val="00592595"/>
    <w:rsid w:val="00592841"/>
    <w:rsid w:val="005948B7"/>
    <w:rsid w:val="00595145"/>
    <w:rsid w:val="00597430"/>
    <w:rsid w:val="00597AE0"/>
    <w:rsid w:val="005A0E05"/>
    <w:rsid w:val="005A1E52"/>
    <w:rsid w:val="005A2364"/>
    <w:rsid w:val="005A2CB0"/>
    <w:rsid w:val="005A2CF5"/>
    <w:rsid w:val="005A357F"/>
    <w:rsid w:val="005A35E5"/>
    <w:rsid w:val="005A5FDA"/>
    <w:rsid w:val="005A6056"/>
    <w:rsid w:val="005A67C7"/>
    <w:rsid w:val="005A735E"/>
    <w:rsid w:val="005A7BE5"/>
    <w:rsid w:val="005B0217"/>
    <w:rsid w:val="005B0911"/>
    <w:rsid w:val="005B27EF"/>
    <w:rsid w:val="005B2BA3"/>
    <w:rsid w:val="005B2C40"/>
    <w:rsid w:val="005B3159"/>
    <w:rsid w:val="005B4DEC"/>
    <w:rsid w:val="005B54F3"/>
    <w:rsid w:val="005B57AB"/>
    <w:rsid w:val="005B5AEB"/>
    <w:rsid w:val="005B61B4"/>
    <w:rsid w:val="005B6464"/>
    <w:rsid w:val="005B6586"/>
    <w:rsid w:val="005B6DAC"/>
    <w:rsid w:val="005B6FD0"/>
    <w:rsid w:val="005B7546"/>
    <w:rsid w:val="005C1FE8"/>
    <w:rsid w:val="005C3A81"/>
    <w:rsid w:val="005C4132"/>
    <w:rsid w:val="005C444E"/>
    <w:rsid w:val="005C47CB"/>
    <w:rsid w:val="005C50F6"/>
    <w:rsid w:val="005C555B"/>
    <w:rsid w:val="005C6148"/>
    <w:rsid w:val="005C647E"/>
    <w:rsid w:val="005C6BB9"/>
    <w:rsid w:val="005C78C0"/>
    <w:rsid w:val="005D0C0F"/>
    <w:rsid w:val="005D2225"/>
    <w:rsid w:val="005D357A"/>
    <w:rsid w:val="005D3D09"/>
    <w:rsid w:val="005D59EB"/>
    <w:rsid w:val="005D5F2C"/>
    <w:rsid w:val="005D6E78"/>
    <w:rsid w:val="005D790F"/>
    <w:rsid w:val="005E01CB"/>
    <w:rsid w:val="005E0326"/>
    <w:rsid w:val="005E2876"/>
    <w:rsid w:val="005E2DF5"/>
    <w:rsid w:val="005E362B"/>
    <w:rsid w:val="005E4008"/>
    <w:rsid w:val="005E43B1"/>
    <w:rsid w:val="005E73AD"/>
    <w:rsid w:val="005E7950"/>
    <w:rsid w:val="005F0B76"/>
    <w:rsid w:val="005F3250"/>
    <w:rsid w:val="005F3831"/>
    <w:rsid w:val="005F3E83"/>
    <w:rsid w:val="005F443D"/>
    <w:rsid w:val="005F4A2A"/>
    <w:rsid w:val="005F4DED"/>
    <w:rsid w:val="005F4E4D"/>
    <w:rsid w:val="005F64FB"/>
    <w:rsid w:val="005F6982"/>
    <w:rsid w:val="005F737E"/>
    <w:rsid w:val="005F78EC"/>
    <w:rsid w:val="005F7A90"/>
    <w:rsid w:val="005F7B64"/>
    <w:rsid w:val="006001D8"/>
    <w:rsid w:val="00600935"/>
    <w:rsid w:val="00602023"/>
    <w:rsid w:val="00602150"/>
    <w:rsid w:val="006022D5"/>
    <w:rsid w:val="00602D07"/>
    <w:rsid w:val="00602E54"/>
    <w:rsid w:val="00602E65"/>
    <w:rsid w:val="00603C00"/>
    <w:rsid w:val="00604230"/>
    <w:rsid w:val="006044D5"/>
    <w:rsid w:val="00604636"/>
    <w:rsid w:val="00604B1F"/>
    <w:rsid w:val="00604C9A"/>
    <w:rsid w:val="006052A0"/>
    <w:rsid w:val="00605CC6"/>
    <w:rsid w:val="006064FD"/>
    <w:rsid w:val="006075BA"/>
    <w:rsid w:val="006112DF"/>
    <w:rsid w:val="0061141B"/>
    <w:rsid w:val="00611E6E"/>
    <w:rsid w:val="006149F3"/>
    <w:rsid w:val="0061648C"/>
    <w:rsid w:val="00621BBC"/>
    <w:rsid w:val="00621D09"/>
    <w:rsid w:val="00621F85"/>
    <w:rsid w:val="00622110"/>
    <w:rsid w:val="0062275D"/>
    <w:rsid w:val="00622FDC"/>
    <w:rsid w:val="006232A6"/>
    <w:rsid w:val="00625020"/>
    <w:rsid w:val="00625F0E"/>
    <w:rsid w:val="00626D4A"/>
    <w:rsid w:val="00627F07"/>
    <w:rsid w:val="00627F11"/>
    <w:rsid w:val="00630438"/>
    <w:rsid w:val="00630B78"/>
    <w:rsid w:val="00631769"/>
    <w:rsid w:val="00632012"/>
    <w:rsid w:val="006356FC"/>
    <w:rsid w:val="006408CB"/>
    <w:rsid w:val="0064120A"/>
    <w:rsid w:val="00641876"/>
    <w:rsid w:val="00642170"/>
    <w:rsid w:val="00642ED5"/>
    <w:rsid w:val="00642F26"/>
    <w:rsid w:val="006435FD"/>
    <w:rsid w:val="006439B2"/>
    <w:rsid w:val="00643A0D"/>
    <w:rsid w:val="006440BF"/>
    <w:rsid w:val="00645ED0"/>
    <w:rsid w:val="006470D2"/>
    <w:rsid w:val="0064743B"/>
    <w:rsid w:val="0064783A"/>
    <w:rsid w:val="00652531"/>
    <w:rsid w:val="0065274C"/>
    <w:rsid w:val="00653293"/>
    <w:rsid w:val="00654244"/>
    <w:rsid w:val="00654CB4"/>
    <w:rsid w:val="00656A1F"/>
    <w:rsid w:val="00656DD9"/>
    <w:rsid w:val="0065795A"/>
    <w:rsid w:val="006616EF"/>
    <w:rsid w:val="006623F0"/>
    <w:rsid w:val="006628C6"/>
    <w:rsid w:val="00663E05"/>
    <w:rsid w:val="006641C1"/>
    <w:rsid w:val="00665160"/>
    <w:rsid w:val="00666426"/>
    <w:rsid w:val="00666AB9"/>
    <w:rsid w:val="00667B9E"/>
    <w:rsid w:val="00670388"/>
    <w:rsid w:val="00671B29"/>
    <w:rsid w:val="00672A39"/>
    <w:rsid w:val="00675ECF"/>
    <w:rsid w:val="00676632"/>
    <w:rsid w:val="006773B5"/>
    <w:rsid w:val="00677AF1"/>
    <w:rsid w:val="00677BD3"/>
    <w:rsid w:val="00681DFD"/>
    <w:rsid w:val="006823C8"/>
    <w:rsid w:val="006827F2"/>
    <w:rsid w:val="00682A98"/>
    <w:rsid w:val="00683137"/>
    <w:rsid w:val="00683338"/>
    <w:rsid w:val="00683822"/>
    <w:rsid w:val="00683846"/>
    <w:rsid w:val="00683B0B"/>
    <w:rsid w:val="00683D31"/>
    <w:rsid w:val="006841DE"/>
    <w:rsid w:val="00684D43"/>
    <w:rsid w:val="0068532E"/>
    <w:rsid w:val="00685BCC"/>
    <w:rsid w:val="0068675C"/>
    <w:rsid w:val="00686932"/>
    <w:rsid w:val="00686D14"/>
    <w:rsid w:val="00687738"/>
    <w:rsid w:val="00687ED7"/>
    <w:rsid w:val="0069105B"/>
    <w:rsid w:val="00691314"/>
    <w:rsid w:val="00691B3C"/>
    <w:rsid w:val="00692B6A"/>
    <w:rsid w:val="00694583"/>
    <w:rsid w:val="006956F3"/>
    <w:rsid w:val="006960E1"/>
    <w:rsid w:val="006A0973"/>
    <w:rsid w:val="006A1188"/>
    <w:rsid w:val="006A1958"/>
    <w:rsid w:val="006A203E"/>
    <w:rsid w:val="006A2EEB"/>
    <w:rsid w:val="006A318E"/>
    <w:rsid w:val="006A56AC"/>
    <w:rsid w:val="006A5839"/>
    <w:rsid w:val="006A6486"/>
    <w:rsid w:val="006A7C7C"/>
    <w:rsid w:val="006B059E"/>
    <w:rsid w:val="006B0A9C"/>
    <w:rsid w:val="006B168E"/>
    <w:rsid w:val="006B1AFA"/>
    <w:rsid w:val="006B2601"/>
    <w:rsid w:val="006B3083"/>
    <w:rsid w:val="006B4706"/>
    <w:rsid w:val="006B595D"/>
    <w:rsid w:val="006B664C"/>
    <w:rsid w:val="006B78D4"/>
    <w:rsid w:val="006C00A7"/>
    <w:rsid w:val="006C0561"/>
    <w:rsid w:val="006C09D0"/>
    <w:rsid w:val="006C144C"/>
    <w:rsid w:val="006C1797"/>
    <w:rsid w:val="006C23D2"/>
    <w:rsid w:val="006C3EAD"/>
    <w:rsid w:val="006C42E1"/>
    <w:rsid w:val="006C49EB"/>
    <w:rsid w:val="006C4B43"/>
    <w:rsid w:val="006C51EA"/>
    <w:rsid w:val="006C5264"/>
    <w:rsid w:val="006C62E1"/>
    <w:rsid w:val="006C6CC8"/>
    <w:rsid w:val="006C7815"/>
    <w:rsid w:val="006C7F6E"/>
    <w:rsid w:val="006D02B6"/>
    <w:rsid w:val="006D0337"/>
    <w:rsid w:val="006D0DDE"/>
    <w:rsid w:val="006D116F"/>
    <w:rsid w:val="006D11B2"/>
    <w:rsid w:val="006D1E22"/>
    <w:rsid w:val="006D27A1"/>
    <w:rsid w:val="006D2CAF"/>
    <w:rsid w:val="006D3377"/>
    <w:rsid w:val="006D35D8"/>
    <w:rsid w:val="006D434A"/>
    <w:rsid w:val="006D4BF9"/>
    <w:rsid w:val="006D5827"/>
    <w:rsid w:val="006D66D7"/>
    <w:rsid w:val="006D676C"/>
    <w:rsid w:val="006D68A5"/>
    <w:rsid w:val="006D72B7"/>
    <w:rsid w:val="006D7832"/>
    <w:rsid w:val="006E0F4E"/>
    <w:rsid w:val="006E1EF1"/>
    <w:rsid w:val="006E1F9A"/>
    <w:rsid w:val="006E278A"/>
    <w:rsid w:val="006E34B0"/>
    <w:rsid w:val="006E3652"/>
    <w:rsid w:val="006E4AF1"/>
    <w:rsid w:val="006E5E8A"/>
    <w:rsid w:val="006E75D2"/>
    <w:rsid w:val="006F0345"/>
    <w:rsid w:val="006F0469"/>
    <w:rsid w:val="006F0822"/>
    <w:rsid w:val="006F0B78"/>
    <w:rsid w:val="006F1BBF"/>
    <w:rsid w:val="006F20EC"/>
    <w:rsid w:val="006F2F25"/>
    <w:rsid w:val="006F3C91"/>
    <w:rsid w:val="006F3EEA"/>
    <w:rsid w:val="006F4129"/>
    <w:rsid w:val="006F45FE"/>
    <w:rsid w:val="006F58D1"/>
    <w:rsid w:val="006F5BBA"/>
    <w:rsid w:val="006F5E0C"/>
    <w:rsid w:val="006F6186"/>
    <w:rsid w:val="006F67AF"/>
    <w:rsid w:val="006F7AAF"/>
    <w:rsid w:val="0070100F"/>
    <w:rsid w:val="007011B5"/>
    <w:rsid w:val="00702742"/>
    <w:rsid w:val="00703419"/>
    <w:rsid w:val="007040B6"/>
    <w:rsid w:val="007042CE"/>
    <w:rsid w:val="00705076"/>
    <w:rsid w:val="00706290"/>
    <w:rsid w:val="00706336"/>
    <w:rsid w:val="007108E3"/>
    <w:rsid w:val="00710944"/>
    <w:rsid w:val="00711147"/>
    <w:rsid w:val="0071157B"/>
    <w:rsid w:val="00711F57"/>
    <w:rsid w:val="0071343B"/>
    <w:rsid w:val="007136C9"/>
    <w:rsid w:val="0071397F"/>
    <w:rsid w:val="00713ED5"/>
    <w:rsid w:val="007140B5"/>
    <w:rsid w:val="00714553"/>
    <w:rsid w:val="00714A3C"/>
    <w:rsid w:val="00714DB2"/>
    <w:rsid w:val="00715687"/>
    <w:rsid w:val="00715C2C"/>
    <w:rsid w:val="00716944"/>
    <w:rsid w:val="00717F2F"/>
    <w:rsid w:val="00720CD3"/>
    <w:rsid w:val="00720D13"/>
    <w:rsid w:val="00721D0D"/>
    <w:rsid w:val="00722A5F"/>
    <w:rsid w:val="00723182"/>
    <w:rsid w:val="007233CB"/>
    <w:rsid w:val="0072396C"/>
    <w:rsid w:val="007247AB"/>
    <w:rsid w:val="00725987"/>
    <w:rsid w:val="0072628C"/>
    <w:rsid w:val="007277E3"/>
    <w:rsid w:val="00731481"/>
    <w:rsid w:val="007317B0"/>
    <w:rsid w:val="00731A17"/>
    <w:rsid w:val="00732916"/>
    <w:rsid w:val="007329E9"/>
    <w:rsid w:val="00732E7C"/>
    <w:rsid w:val="00734437"/>
    <w:rsid w:val="00734458"/>
    <w:rsid w:val="00734EE2"/>
    <w:rsid w:val="00736949"/>
    <w:rsid w:val="00737479"/>
    <w:rsid w:val="00741701"/>
    <w:rsid w:val="007419CF"/>
    <w:rsid w:val="0074241C"/>
    <w:rsid w:val="007432DC"/>
    <w:rsid w:val="0074487E"/>
    <w:rsid w:val="007455CC"/>
    <w:rsid w:val="00746273"/>
    <w:rsid w:val="00746F3A"/>
    <w:rsid w:val="00747310"/>
    <w:rsid w:val="0075085C"/>
    <w:rsid w:val="00751417"/>
    <w:rsid w:val="00751DDC"/>
    <w:rsid w:val="0075366F"/>
    <w:rsid w:val="00754236"/>
    <w:rsid w:val="007546CE"/>
    <w:rsid w:val="00754D82"/>
    <w:rsid w:val="007550A5"/>
    <w:rsid w:val="00756186"/>
    <w:rsid w:val="00756A76"/>
    <w:rsid w:val="00757B7C"/>
    <w:rsid w:val="00757D78"/>
    <w:rsid w:val="0076072C"/>
    <w:rsid w:val="007615AA"/>
    <w:rsid w:val="00761E50"/>
    <w:rsid w:val="00762311"/>
    <w:rsid w:val="007625FD"/>
    <w:rsid w:val="00763610"/>
    <w:rsid w:val="00763692"/>
    <w:rsid w:val="00764215"/>
    <w:rsid w:val="007643E7"/>
    <w:rsid w:val="00764B5F"/>
    <w:rsid w:val="00766CD7"/>
    <w:rsid w:val="00770FEA"/>
    <w:rsid w:val="007721BF"/>
    <w:rsid w:val="00773070"/>
    <w:rsid w:val="00774116"/>
    <w:rsid w:val="007744D7"/>
    <w:rsid w:val="00774E70"/>
    <w:rsid w:val="00776615"/>
    <w:rsid w:val="00776A04"/>
    <w:rsid w:val="00776B63"/>
    <w:rsid w:val="00776DED"/>
    <w:rsid w:val="0078181E"/>
    <w:rsid w:val="00781C8B"/>
    <w:rsid w:val="00784FAB"/>
    <w:rsid w:val="007851BD"/>
    <w:rsid w:val="00785AF7"/>
    <w:rsid w:val="00786813"/>
    <w:rsid w:val="00786AE9"/>
    <w:rsid w:val="007872A6"/>
    <w:rsid w:val="007904C0"/>
    <w:rsid w:val="00790BAA"/>
    <w:rsid w:val="0079146F"/>
    <w:rsid w:val="00794018"/>
    <w:rsid w:val="00794FC2"/>
    <w:rsid w:val="0079570E"/>
    <w:rsid w:val="00796B34"/>
    <w:rsid w:val="00796CEE"/>
    <w:rsid w:val="007975A2"/>
    <w:rsid w:val="007978D8"/>
    <w:rsid w:val="00797A9F"/>
    <w:rsid w:val="007A1825"/>
    <w:rsid w:val="007A1A69"/>
    <w:rsid w:val="007A1E6D"/>
    <w:rsid w:val="007A1F47"/>
    <w:rsid w:val="007A2A24"/>
    <w:rsid w:val="007A2F94"/>
    <w:rsid w:val="007A5590"/>
    <w:rsid w:val="007A62AA"/>
    <w:rsid w:val="007B0922"/>
    <w:rsid w:val="007B0B70"/>
    <w:rsid w:val="007B126F"/>
    <w:rsid w:val="007B222F"/>
    <w:rsid w:val="007B292C"/>
    <w:rsid w:val="007B44A5"/>
    <w:rsid w:val="007B47F4"/>
    <w:rsid w:val="007C05FA"/>
    <w:rsid w:val="007C0B06"/>
    <w:rsid w:val="007C0B2A"/>
    <w:rsid w:val="007C3091"/>
    <w:rsid w:val="007C43E9"/>
    <w:rsid w:val="007C4695"/>
    <w:rsid w:val="007C6178"/>
    <w:rsid w:val="007C649F"/>
    <w:rsid w:val="007C73F7"/>
    <w:rsid w:val="007C7C9C"/>
    <w:rsid w:val="007D09D8"/>
    <w:rsid w:val="007D16EA"/>
    <w:rsid w:val="007D2037"/>
    <w:rsid w:val="007D2A80"/>
    <w:rsid w:val="007D33EA"/>
    <w:rsid w:val="007D3C39"/>
    <w:rsid w:val="007D5F33"/>
    <w:rsid w:val="007D6601"/>
    <w:rsid w:val="007D7342"/>
    <w:rsid w:val="007D79E3"/>
    <w:rsid w:val="007D7ACF"/>
    <w:rsid w:val="007E01A3"/>
    <w:rsid w:val="007E0460"/>
    <w:rsid w:val="007E05A6"/>
    <w:rsid w:val="007E13E1"/>
    <w:rsid w:val="007E22E7"/>
    <w:rsid w:val="007E3575"/>
    <w:rsid w:val="007E385D"/>
    <w:rsid w:val="007E51BB"/>
    <w:rsid w:val="007E5867"/>
    <w:rsid w:val="007E5DE6"/>
    <w:rsid w:val="007E64D2"/>
    <w:rsid w:val="007E6618"/>
    <w:rsid w:val="007E6B8F"/>
    <w:rsid w:val="007E6F1C"/>
    <w:rsid w:val="007E7468"/>
    <w:rsid w:val="007E7C46"/>
    <w:rsid w:val="007F1050"/>
    <w:rsid w:val="007F1D17"/>
    <w:rsid w:val="007F2481"/>
    <w:rsid w:val="007F2BCD"/>
    <w:rsid w:val="007F3409"/>
    <w:rsid w:val="007F4F44"/>
    <w:rsid w:val="007F6AD7"/>
    <w:rsid w:val="00801E00"/>
    <w:rsid w:val="008027F3"/>
    <w:rsid w:val="008028FC"/>
    <w:rsid w:val="00802B8E"/>
    <w:rsid w:val="008051DE"/>
    <w:rsid w:val="00805305"/>
    <w:rsid w:val="008059A8"/>
    <w:rsid w:val="00806707"/>
    <w:rsid w:val="008073F9"/>
    <w:rsid w:val="00811706"/>
    <w:rsid w:val="00811F0E"/>
    <w:rsid w:val="00812C2D"/>
    <w:rsid w:val="00816242"/>
    <w:rsid w:val="00816BBD"/>
    <w:rsid w:val="00817175"/>
    <w:rsid w:val="0081770D"/>
    <w:rsid w:val="00820460"/>
    <w:rsid w:val="00820C11"/>
    <w:rsid w:val="00821247"/>
    <w:rsid w:val="00821563"/>
    <w:rsid w:val="00821C36"/>
    <w:rsid w:val="00822E91"/>
    <w:rsid w:val="00823953"/>
    <w:rsid w:val="00823D4C"/>
    <w:rsid w:val="008244FB"/>
    <w:rsid w:val="0082560F"/>
    <w:rsid w:val="00827A01"/>
    <w:rsid w:val="00827B89"/>
    <w:rsid w:val="00830257"/>
    <w:rsid w:val="00831D33"/>
    <w:rsid w:val="00832947"/>
    <w:rsid w:val="00832B65"/>
    <w:rsid w:val="00834232"/>
    <w:rsid w:val="008358A6"/>
    <w:rsid w:val="00836F98"/>
    <w:rsid w:val="00836FF6"/>
    <w:rsid w:val="00837214"/>
    <w:rsid w:val="00837DEE"/>
    <w:rsid w:val="00840A4A"/>
    <w:rsid w:val="00841109"/>
    <w:rsid w:val="008412A0"/>
    <w:rsid w:val="008416DE"/>
    <w:rsid w:val="00841B44"/>
    <w:rsid w:val="008423B7"/>
    <w:rsid w:val="00842867"/>
    <w:rsid w:val="008428BE"/>
    <w:rsid w:val="00843533"/>
    <w:rsid w:val="00843707"/>
    <w:rsid w:val="008446F9"/>
    <w:rsid w:val="0084589F"/>
    <w:rsid w:val="00846FF3"/>
    <w:rsid w:val="0084741C"/>
    <w:rsid w:val="00847C84"/>
    <w:rsid w:val="00847EE2"/>
    <w:rsid w:val="0085093D"/>
    <w:rsid w:val="00851B66"/>
    <w:rsid w:val="00851BB1"/>
    <w:rsid w:val="00853121"/>
    <w:rsid w:val="00856968"/>
    <w:rsid w:val="00856AF8"/>
    <w:rsid w:val="00857C11"/>
    <w:rsid w:val="00857D8A"/>
    <w:rsid w:val="00857E16"/>
    <w:rsid w:val="00860593"/>
    <w:rsid w:val="00861B7B"/>
    <w:rsid w:val="00862C39"/>
    <w:rsid w:val="00863D52"/>
    <w:rsid w:val="00864108"/>
    <w:rsid w:val="00864435"/>
    <w:rsid w:val="00864855"/>
    <w:rsid w:val="00864E79"/>
    <w:rsid w:val="00865473"/>
    <w:rsid w:val="008664E4"/>
    <w:rsid w:val="00866641"/>
    <w:rsid w:val="008667ED"/>
    <w:rsid w:val="00866E42"/>
    <w:rsid w:val="00867052"/>
    <w:rsid w:val="0086764A"/>
    <w:rsid w:val="00870017"/>
    <w:rsid w:val="00870018"/>
    <w:rsid w:val="008722C7"/>
    <w:rsid w:val="00872418"/>
    <w:rsid w:val="00874526"/>
    <w:rsid w:val="0087475F"/>
    <w:rsid w:val="00874CA3"/>
    <w:rsid w:val="00874E49"/>
    <w:rsid w:val="00876898"/>
    <w:rsid w:val="00877925"/>
    <w:rsid w:val="008818E6"/>
    <w:rsid w:val="00881F16"/>
    <w:rsid w:val="00883281"/>
    <w:rsid w:val="00883633"/>
    <w:rsid w:val="008836FE"/>
    <w:rsid w:val="00883BB4"/>
    <w:rsid w:val="00883CC4"/>
    <w:rsid w:val="0088472D"/>
    <w:rsid w:val="00884D7C"/>
    <w:rsid w:val="00885F5E"/>
    <w:rsid w:val="00885FC8"/>
    <w:rsid w:val="00887800"/>
    <w:rsid w:val="00887EEC"/>
    <w:rsid w:val="0089021A"/>
    <w:rsid w:val="008926BA"/>
    <w:rsid w:val="00892938"/>
    <w:rsid w:val="00893BE9"/>
    <w:rsid w:val="00893F75"/>
    <w:rsid w:val="00894562"/>
    <w:rsid w:val="0089548C"/>
    <w:rsid w:val="0089574E"/>
    <w:rsid w:val="00895CB8"/>
    <w:rsid w:val="008965CC"/>
    <w:rsid w:val="00896C66"/>
    <w:rsid w:val="00897BE9"/>
    <w:rsid w:val="008A1E46"/>
    <w:rsid w:val="008A26E2"/>
    <w:rsid w:val="008A2F8A"/>
    <w:rsid w:val="008A5123"/>
    <w:rsid w:val="008A612B"/>
    <w:rsid w:val="008A64B3"/>
    <w:rsid w:val="008A6581"/>
    <w:rsid w:val="008A6DCF"/>
    <w:rsid w:val="008A7099"/>
    <w:rsid w:val="008B1FB9"/>
    <w:rsid w:val="008B2184"/>
    <w:rsid w:val="008B21AD"/>
    <w:rsid w:val="008B2E70"/>
    <w:rsid w:val="008B41DA"/>
    <w:rsid w:val="008B464D"/>
    <w:rsid w:val="008B761E"/>
    <w:rsid w:val="008B7B9E"/>
    <w:rsid w:val="008C03A5"/>
    <w:rsid w:val="008C2167"/>
    <w:rsid w:val="008C3C2B"/>
    <w:rsid w:val="008C3CE9"/>
    <w:rsid w:val="008C430C"/>
    <w:rsid w:val="008C5C88"/>
    <w:rsid w:val="008C6434"/>
    <w:rsid w:val="008C78F1"/>
    <w:rsid w:val="008C7B7A"/>
    <w:rsid w:val="008D0541"/>
    <w:rsid w:val="008D1A62"/>
    <w:rsid w:val="008D1BD0"/>
    <w:rsid w:val="008D1DF4"/>
    <w:rsid w:val="008D1E2C"/>
    <w:rsid w:val="008D2708"/>
    <w:rsid w:val="008D3976"/>
    <w:rsid w:val="008D4CDA"/>
    <w:rsid w:val="008D5E52"/>
    <w:rsid w:val="008D6909"/>
    <w:rsid w:val="008D7205"/>
    <w:rsid w:val="008E02A0"/>
    <w:rsid w:val="008E1169"/>
    <w:rsid w:val="008E3270"/>
    <w:rsid w:val="008E35FE"/>
    <w:rsid w:val="008E3BE8"/>
    <w:rsid w:val="008E424F"/>
    <w:rsid w:val="008E4F71"/>
    <w:rsid w:val="008E5914"/>
    <w:rsid w:val="008F0458"/>
    <w:rsid w:val="008F0B67"/>
    <w:rsid w:val="008F1E62"/>
    <w:rsid w:val="008F2966"/>
    <w:rsid w:val="008F3258"/>
    <w:rsid w:val="008F414B"/>
    <w:rsid w:val="008F4908"/>
    <w:rsid w:val="008F557C"/>
    <w:rsid w:val="008F561E"/>
    <w:rsid w:val="008F5BCA"/>
    <w:rsid w:val="008F71DE"/>
    <w:rsid w:val="008F7772"/>
    <w:rsid w:val="008F7FCB"/>
    <w:rsid w:val="00900BB7"/>
    <w:rsid w:val="00901263"/>
    <w:rsid w:val="00901B59"/>
    <w:rsid w:val="00902067"/>
    <w:rsid w:val="0090302D"/>
    <w:rsid w:val="00903136"/>
    <w:rsid w:val="00903379"/>
    <w:rsid w:val="009034B2"/>
    <w:rsid w:val="0090398D"/>
    <w:rsid w:val="00904034"/>
    <w:rsid w:val="0090456A"/>
    <w:rsid w:val="00904EA1"/>
    <w:rsid w:val="009051F9"/>
    <w:rsid w:val="00907134"/>
    <w:rsid w:val="0090728D"/>
    <w:rsid w:val="00911200"/>
    <w:rsid w:val="0091435D"/>
    <w:rsid w:val="009147B7"/>
    <w:rsid w:val="00916BB1"/>
    <w:rsid w:val="00917090"/>
    <w:rsid w:val="0091771E"/>
    <w:rsid w:val="009209A3"/>
    <w:rsid w:val="009213C9"/>
    <w:rsid w:val="009235A2"/>
    <w:rsid w:val="00923800"/>
    <w:rsid w:val="00923B78"/>
    <w:rsid w:val="00923CE7"/>
    <w:rsid w:val="00924D95"/>
    <w:rsid w:val="00925306"/>
    <w:rsid w:val="00926266"/>
    <w:rsid w:val="00926329"/>
    <w:rsid w:val="009272B3"/>
    <w:rsid w:val="0092792F"/>
    <w:rsid w:val="00927ADA"/>
    <w:rsid w:val="00931592"/>
    <w:rsid w:val="0093174E"/>
    <w:rsid w:val="00934287"/>
    <w:rsid w:val="009349D1"/>
    <w:rsid w:val="0093619F"/>
    <w:rsid w:val="0093687F"/>
    <w:rsid w:val="009368D8"/>
    <w:rsid w:val="00936ACB"/>
    <w:rsid w:val="00937CEF"/>
    <w:rsid w:val="00940EAF"/>
    <w:rsid w:val="00941A87"/>
    <w:rsid w:val="009424C5"/>
    <w:rsid w:val="009427E5"/>
    <w:rsid w:val="009436B7"/>
    <w:rsid w:val="00944203"/>
    <w:rsid w:val="009454B7"/>
    <w:rsid w:val="00946F5D"/>
    <w:rsid w:val="009474EC"/>
    <w:rsid w:val="00947AA9"/>
    <w:rsid w:val="00947AE7"/>
    <w:rsid w:val="00950387"/>
    <w:rsid w:val="0095107E"/>
    <w:rsid w:val="009520C6"/>
    <w:rsid w:val="0095290F"/>
    <w:rsid w:val="00952B32"/>
    <w:rsid w:val="00952F8F"/>
    <w:rsid w:val="00955BE1"/>
    <w:rsid w:val="00955E77"/>
    <w:rsid w:val="009573B6"/>
    <w:rsid w:val="00957818"/>
    <w:rsid w:val="009579BC"/>
    <w:rsid w:val="00957DB7"/>
    <w:rsid w:val="00960417"/>
    <w:rsid w:val="00960C7F"/>
    <w:rsid w:val="009613D8"/>
    <w:rsid w:val="009621EF"/>
    <w:rsid w:val="009640C0"/>
    <w:rsid w:val="00964920"/>
    <w:rsid w:val="00965AC7"/>
    <w:rsid w:val="00965DDE"/>
    <w:rsid w:val="009667B1"/>
    <w:rsid w:val="00971068"/>
    <w:rsid w:val="00971600"/>
    <w:rsid w:val="0097172F"/>
    <w:rsid w:val="00971A6F"/>
    <w:rsid w:val="00972220"/>
    <w:rsid w:val="00973233"/>
    <w:rsid w:val="009734AB"/>
    <w:rsid w:val="00974275"/>
    <w:rsid w:val="00974A9C"/>
    <w:rsid w:val="009756D9"/>
    <w:rsid w:val="00975793"/>
    <w:rsid w:val="00975EBC"/>
    <w:rsid w:val="0097697A"/>
    <w:rsid w:val="0097697B"/>
    <w:rsid w:val="009800AA"/>
    <w:rsid w:val="009804FC"/>
    <w:rsid w:val="00980535"/>
    <w:rsid w:val="00980763"/>
    <w:rsid w:val="009816A3"/>
    <w:rsid w:val="00981C12"/>
    <w:rsid w:val="00983E71"/>
    <w:rsid w:val="0098474B"/>
    <w:rsid w:val="0098492F"/>
    <w:rsid w:val="00985200"/>
    <w:rsid w:val="0098565F"/>
    <w:rsid w:val="00985CAF"/>
    <w:rsid w:val="009864D4"/>
    <w:rsid w:val="00986C0F"/>
    <w:rsid w:val="00987373"/>
    <w:rsid w:val="009873A1"/>
    <w:rsid w:val="00987A7C"/>
    <w:rsid w:val="00991387"/>
    <w:rsid w:val="00991D22"/>
    <w:rsid w:val="009925EC"/>
    <w:rsid w:val="00995A10"/>
    <w:rsid w:val="00995B89"/>
    <w:rsid w:val="00995CBA"/>
    <w:rsid w:val="0099650D"/>
    <w:rsid w:val="0099678C"/>
    <w:rsid w:val="009970F1"/>
    <w:rsid w:val="0099723E"/>
    <w:rsid w:val="00997E36"/>
    <w:rsid w:val="00997E6A"/>
    <w:rsid w:val="009A01C0"/>
    <w:rsid w:val="009A13F5"/>
    <w:rsid w:val="009A163E"/>
    <w:rsid w:val="009A1826"/>
    <w:rsid w:val="009A21A4"/>
    <w:rsid w:val="009A33EE"/>
    <w:rsid w:val="009A3CDB"/>
    <w:rsid w:val="009A3EC9"/>
    <w:rsid w:val="009A483D"/>
    <w:rsid w:val="009A67E5"/>
    <w:rsid w:val="009A78D3"/>
    <w:rsid w:val="009A7957"/>
    <w:rsid w:val="009A7CBF"/>
    <w:rsid w:val="009B0B5F"/>
    <w:rsid w:val="009B0C96"/>
    <w:rsid w:val="009B1466"/>
    <w:rsid w:val="009B1683"/>
    <w:rsid w:val="009B17CD"/>
    <w:rsid w:val="009B1B5B"/>
    <w:rsid w:val="009B2536"/>
    <w:rsid w:val="009B3744"/>
    <w:rsid w:val="009B38E7"/>
    <w:rsid w:val="009B49F5"/>
    <w:rsid w:val="009B6900"/>
    <w:rsid w:val="009B765D"/>
    <w:rsid w:val="009C0C96"/>
    <w:rsid w:val="009C189D"/>
    <w:rsid w:val="009C1B59"/>
    <w:rsid w:val="009C222B"/>
    <w:rsid w:val="009C2371"/>
    <w:rsid w:val="009C2A01"/>
    <w:rsid w:val="009C2A24"/>
    <w:rsid w:val="009C3F72"/>
    <w:rsid w:val="009C40A6"/>
    <w:rsid w:val="009C4D95"/>
    <w:rsid w:val="009C5856"/>
    <w:rsid w:val="009C5D0C"/>
    <w:rsid w:val="009C6385"/>
    <w:rsid w:val="009C67A8"/>
    <w:rsid w:val="009C6E1D"/>
    <w:rsid w:val="009C75B8"/>
    <w:rsid w:val="009D0F1E"/>
    <w:rsid w:val="009D201B"/>
    <w:rsid w:val="009D241D"/>
    <w:rsid w:val="009D3816"/>
    <w:rsid w:val="009D4976"/>
    <w:rsid w:val="009D4FCA"/>
    <w:rsid w:val="009D51C4"/>
    <w:rsid w:val="009D5201"/>
    <w:rsid w:val="009D5D9C"/>
    <w:rsid w:val="009D626F"/>
    <w:rsid w:val="009D6EC5"/>
    <w:rsid w:val="009D73D3"/>
    <w:rsid w:val="009E1DE5"/>
    <w:rsid w:val="009E2171"/>
    <w:rsid w:val="009E2243"/>
    <w:rsid w:val="009E25BD"/>
    <w:rsid w:val="009E2631"/>
    <w:rsid w:val="009E33A8"/>
    <w:rsid w:val="009E3B99"/>
    <w:rsid w:val="009E3E85"/>
    <w:rsid w:val="009E63C5"/>
    <w:rsid w:val="009E63C6"/>
    <w:rsid w:val="009E6824"/>
    <w:rsid w:val="009E761A"/>
    <w:rsid w:val="009E77F9"/>
    <w:rsid w:val="009F02C1"/>
    <w:rsid w:val="009F0C7C"/>
    <w:rsid w:val="009F2406"/>
    <w:rsid w:val="009F3E6A"/>
    <w:rsid w:val="009F41DA"/>
    <w:rsid w:val="009F424E"/>
    <w:rsid w:val="009F45CF"/>
    <w:rsid w:val="009F4B26"/>
    <w:rsid w:val="009F6F55"/>
    <w:rsid w:val="009F7D7D"/>
    <w:rsid w:val="009F7F65"/>
    <w:rsid w:val="00A01648"/>
    <w:rsid w:val="00A02378"/>
    <w:rsid w:val="00A02454"/>
    <w:rsid w:val="00A031DF"/>
    <w:rsid w:val="00A0325A"/>
    <w:rsid w:val="00A03859"/>
    <w:rsid w:val="00A03E5F"/>
    <w:rsid w:val="00A03F49"/>
    <w:rsid w:val="00A0631B"/>
    <w:rsid w:val="00A06C64"/>
    <w:rsid w:val="00A06F53"/>
    <w:rsid w:val="00A07372"/>
    <w:rsid w:val="00A07EC9"/>
    <w:rsid w:val="00A106A1"/>
    <w:rsid w:val="00A10A34"/>
    <w:rsid w:val="00A11233"/>
    <w:rsid w:val="00A11995"/>
    <w:rsid w:val="00A120BA"/>
    <w:rsid w:val="00A15F11"/>
    <w:rsid w:val="00A176D5"/>
    <w:rsid w:val="00A20E69"/>
    <w:rsid w:val="00A211F7"/>
    <w:rsid w:val="00A21BB8"/>
    <w:rsid w:val="00A230BC"/>
    <w:rsid w:val="00A2497E"/>
    <w:rsid w:val="00A26A25"/>
    <w:rsid w:val="00A26BBA"/>
    <w:rsid w:val="00A27208"/>
    <w:rsid w:val="00A27940"/>
    <w:rsid w:val="00A3084E"/>
    <w:rsid w:val="00A31F5D"/>
    <w:rsid w:val="00A325A5"/>
    <w:rsid w:val="00A326A5"/>
    <w:rsid w:val="00A34099"/>
    <w:rsid w:val="00A356A1"/>
    <w:rsid w:val="00A40CCC"/>
    <w:rsid w:val="00A41D31"/>
    <w:rsid w:val="00A43EDD"/>
    <w:rsid w:val="00A44C84"/>
    <w:rsid w:val="00A44F03"/>
    <w:rsid w:val="00A454BB"/>
    <w:rsid w:val="00A46C34"/>
    <w:rsid w:val="00A46E03"/>
    <w:rsid w:val="00A46F61"/>
    <w:rsid w:val="00A476A9"/>
    <w:rsid w:val="00A502E2"/>
    <w:rsid w:val="00A51164"/>
    <w:rsid w:val="00A51C47"/>
    <w:rsid w:val="00A52FAD"/>
    <w:rsid w:val="00A53035"/>
    <w:rsid w:val="00A53BC2"/>
    <w:rsid w:val="00A53C9E"/>
    <w:rsid w:val="00A53EFE"/>
    <w:rsid w:val="00A53F63"/>
    <w:rsid w:val="00A5451D"/>
    <w:rsid w:val="00A54E17"/>
    <w:rsid w:val="00A55C83"/>
    <w:rsid w:val="00A56592"/>
    <w:rsid w:val="00A5675C"/>
    <w:rsid w:val="00A574A7"/>
    <w:rsid w:val="00A57815"/>
    <w:rsid w:val="00A60015"/>
    <w:rsid w:val="00A60414"/>
    <w:rsid w:val="00A61159"/>
    <w:rsid w:val="00A6149D"/>
    <w:rsid w:val="00A61D03"/>
    <w:rsid w:val="00A61D06"/>
    <w:rsid w:val="00A62B38"/>
    <w:rsid w:val="00A62F82"/>
    <w:rsid w:val="00A62FAD"/>
    <w:rsid w:val="00A635E3"/>
    <w:rsid w:val="00A637FF"/>
    <w:rsid w:val="00A6403C"/>
    <w:rsid w:val="00A65A58"/>
    <w:rsid w:val="00A65B04"/>
    <w:rsid w:val="00A6717B"/>
    <w:rsid w:val="00A67416"/>
    <w:rsid w:val="00A678AA"/>
    <w:rsid w:val="00A67C85"/>
    <w:rsid w:val="00A70A2B"/>
    <w:rsid w:val="00A70CDC"/>
    <w:rsid w:val="00A7133D"/>
    <w:rsid w:val="00A71670"/>
    <w:rsid w:val="00A72530"/>
    <w:rsid w:val="00A72D12"/>
    <w:rsid w:val="00A72F30"/>
    <w:rsid w:val="00A73207"/>
    <w:rsid w:val="00A75137"/>
    <w:rsid w:val="00A76DEA"/>
    <w:rsid w:val="00A7788C"/>
    <w:rsid w:val="00A8076D"/>
    <w:rsid w:val="00A81410"/>
    <w:rsid w:val="00A819B2"/>
    <w:rsid w:val="00A81D2C"/>
    <w:rsid w:val="00A82DC3"/>
    <w:rsid w:val="00A831F4"/>
    <w:rsid w:val="00A83BD6"/>
    <w:rsid w:val="00A83D2B"/>
    <w:rsid w:val="00A84033"/>
    <w:rsid w:val="00A844D2"/>
    <w:rsid w:val="00A852A2"/>
    <w:rsid w:val="00A85D17"/>
    <w:rsid w:val="00A868AC"/>
    <w:rsid w:val="00A87D47"/>
    <w:rsid w:val="00A87FC2"/>
    <w:rsid w:val="00A90182"/>
    <w:rsid w:val="00A920EF"/>
    <w:rsid w:val="00A9302A"/>
    <w:rsid w:val="00A9306F"/>
    <w:rsid w:val="00A93F39"/>
    <w:rsid w:val="00A94068"/>
    <w:rsid w:val="00A9445D"/>
    <w:rsid w:val="00A95C34"/>
    <w:rsid w:val="00A95C73"/>
    <w:rsid w:val="00A95D7B"/>
    <w:rsid w:val="00A960B8"/>
    <w:rsid w:val="00A96ACA"/>
    <w:rsid w:val="00A96B0E"/>
    <w:rsid w:val="00A96F62"/>
    <w:rsid w:val="00AA17DE"/>
    <w:rsid w:val="00AA3200"/>
    <w:rsid w:val="00AA3705"/>
    <w:rsid w:val="00AA4C48"/>
    <w:rsid w:val="00AA5B0D"/>
    <w:rsid w:val="00AA5DDC"/>
    <w:rsid w:val="00AA637A"/>
    <w:rsid w:val="00AA67FD"/>
    <w:rsid w:val="00AA6B12"/>
    <w:rsid w:val="00AA7A41"/>
    <w:rsid w:val="00AA7C0F"/>
    <w:rsid w:val="00AB0200"/>
    <w:rsid w:val="00AB055F"/>
    <w:rsid w:val="00AB0648"/>
    <w:rsid w:val="00AB0EE6"/>
    <w:rsid w:val="00AB131F"/>
    <w:rsid w:val="00AB1E3A"/>
    <w:rsid w:val="00AB2659"/>
    <w:rsid w:val="00AB29BB"/>
    <w:rsid w:val="00AB3370"/>
    <w:rsid w:val="00AB39D2"/>
    <w:rsid w:val="00AB3ABC"/>
    <w:rsid w:val="00AB4B11"/>
    <w:rsid w:val="00AB6318"/>
    <w:rsid w:val="00AB6BAC"/>
    <w:rsid w:val="00AB7249"/>
    <w:rsid w:val="00AC066F"/>
    <w:rsid w:val="00AC2343"/>
    <w:rsid w:val="00AC24EE"/>
    <w:rsid w:val="00AC2D5B"/>
    <w:rsid w:val="00AC34EE"/>
    <w:rsid w:val="00AC3C0A"/>
    <w:rsid w:val="00AC47C0"/>
    <w:rsid w:val="00AC4946"/>
    <w:rsid w:val="00AC5A17"/>
    <w:rsid w:val="00AC618E"/>
    <w:rsid w:val="00AC6784"/>
    <w:rsid w:val="00AD0684"/>
    <w:rsid w:val="00AD07D8"/>
    <w:rsid w:val="00AD2174"/>
    <w:rsid w:val="00AD36B2"/>
    <w:rsid w:val="00AD3F96"/>
    <w:rsid w:val="00AD4BD4"/>
    <w:rsid w:val="00AD4E50"/>
    <w:rsid w:val="00AD5070"/>
    <w:rsid w:val="00AD5144"/>
    <w:rsid w:val="00AD5227"/>
    <w:rsid w:val="00AD5C8F"/>
    <w:rsid w:val="00AD5CE9"/>
    <w:rsid w:val="00AD5E04"/>
    <w:rsid w:val="00AD655E"/>
    <w:rsid w:val="00AE029E"/>
    <w:rsid w:val="00AE08C7"/>
    <w:rsid w:val="00AE0A87"/>
    <w:rsid w:val="00AE242A"/>
    <w:rsid w:val="00AE24DE"/>
    <w:rsid w:val="00AE3107"/>
    <w:rsid w:val="00AE328A"/>
    <w:rsid w:val="00AE36EE"/>
    <w:rsid w:val="00AE45C2"/>
    <w:rsid w:val="00AE49D1"/>
    <w:rsid w:val="00AE7E02"/>
    <w:rsid w:val="00AE7F76"/>
    <w:rsid w:val="00AF1771"/>
    <w:rsid w:val="00AF17EF"/>
    <w:rsid w:val="00AF1A49"/>
    <w:rsid w:val="00AF1C97"/>
    <w:rsid w:val="00AF1FA6"/>
    <w:rsid w:val="00AF20DE"/>
    <w:rsid w:val="00AF2881"/>
    <w:rsid w:val="00AF343C"/>
    <w:rsid w:val="00AF47AE"/>
    <w:rsid w:val="00AF4A13"/>
    <w:rsid w:val="00AF4A23"/>
    <w:rsid w:val="00AF52BE"/>
    <w:rsid w:val="00AF5CA3"/>
    <w:rsid w:val="00AF62A2"/>
    <w:rsid w:val="00AF63DE"/>
    <w:rsid w:val="00AF64E9"/>
    <w:rsid w:val="00AF7CA8"/>
    <w:rsid w:val="00B009DB"/>
    <w:rsid w:val="00B00B1B"/>
    <w:rsid w:val="00B0376B"/>
    <w:rsid w:val="00B03FE3"/>
    <w:rsid w:val="00B046E4"/>
    <w:rsid w:val="00B05A81"/>
    <w:rsid w:val="00B06BD2"/>
    <w:rsid w:val="00B07BE6"/>
    <w:rsid w:val="00B07D84"/>
    <w:rsid w:val="00B10274"/>
    <w:rsid w:val="00B11A9B"/>
    <w:rsid w:val="00B126B8"/>
    <w:rsid w:val="00B127BB"/>
    <w:rsid w:val="00B12914"/>
    <w:rsid w:val="00B135CF"/>
    <w:rsid w:val="00B142EE"/>
    <w:rsid w:val="00B14D3B"/>
    <w:rsid w:val="00B14E28"/>
    <w:rsid w:val="00B14FC8"/>
    <w:rsid w:val="00B16427"/>
    <w:rsid w:val="00B16493"/>
    <w:rsid w:val="00B16561"/>
    <w:rsid w:val="00B1670C"/>
    <w:rsid w:val="00B16EF1"/>
    <w:rsid w:val="00B179A7"/>
    <w:rsid w:val="00B21D26"/>
    <w:rsid w:val="00B22A8E"/>
    <w:rsid w:val="00B23F2A"/>
    <w:rsid w:val="00B24269"/>
    <w:rsid w:val="00B24B2A"/>
    <w:rsid w:val="00B24FF5"/>
    <w:rsid w:val="00B27331"/>
    <w:rsid w:val="00B311A2"/>
    <w:rsid w:val="00B31B72"/>
    <w:rsid w:val="00B31DD3"/>
    <w:rsid w:val="00B32720"/>
    <w:rsid w:val="00B32ABB"/>
    <w:rsid w:val="00B3353C"/>
    <w:rsid w:val="00B3368B"/>
    <w:rsid w:val="00B34AFC"/>
    <w:rsid w:val="00B35226"/>
    <w:rsid w:val="00B3587C"/>
    <w:rsid w:val="00B35A82"/>
    <w:rsid w:val="00B36879"/>
    <w:rsid w:val="00B3692C"/>
    <w:rsid w:val="00B371CF"/>
    <w:rsid w:val="00B37BA1"/>
    <w:rsid w:val="00B403A0"/>
    <w:rsid w:val="00B414CE"/>
    <w:rsid w:val="00B416BA"/>
    <w:rsid w:val="00B41FD3"/>
    <w:rsid w:val="00B426D3"/>
    <w:rsid w:val="00B42CFA"/>
    <w:rsid w:val="00B431DE"/>
    <w:rsid w:val="00B432CB"/>
    <w:rsid w:val="00B44B80"/>
    <w:rsid w:val="00B452A5"/>
    <w:rsid w:val="00B452C0"/>
    <w:rsid w:val="00B454AF"/>
    <w:rsid w:val="00B4657A"/>
    <w:rsid w:val="00B478B9"/>
    <w:rsid w:val="00B51189"/>
    <w:rsid w:val="00B51C38"/>
    <w:rsid w:val="00B529BA"/>
    <w:rsid w:val="00B535D3"/>
    <w:rsid w:val="00B538E7"/>
    <w:rsid w:val="00B55A35"/>
    <w:rsid w:val="00B5603C"/>
    <w:rsid w:val="00B56476"/>
    <w:rsid w:val="00B56A22"/>
    <w:rsid w:val="00B576D4"/>
    <w:rsid w:val="00B601E8"/>
    <w:rsid w:val="00B60D64"/>
    <w:rsid w:val="00B621BB"/>
    <w:rsid w:val="00B6314E"/>
    <w:rsid w:val="00B64283"/>
    <w:rsid w:val="00B6523D"/>
    <w:rsid w:val="00B70D03"/>
    <w:rsid w:val="00B71B53"/>
    <w:rsid w:val="00B71EBE"/>
    <w:rsid w:val="00B72E0A"/>
    <w:rsid w:val="00B72F9F"/>
    <w:rsid w:val="00B730F0"/>
    <w:rsid w:val="00B732BD"/>
    <w:rsid w:val="00B733F4"/>
    <w:rsid w:val="00B73439"/>
    <w:rsid w:val="00B73B80"/>
    <w:rsid w:val="00B743C8"/>
    <w:rsid w:val="00B7470D"/>
    <w:rsid w:val="00B76343"/>
    <w:rsid w:val="00B76A1D"/>
    <w:rsid w:val="00B76C7A"/>
    <w:rsid w:val="00B77117"/>
    <w:rsid w:val="00B77BAC"/>
    <w:rsid w:val="00B803E7"/>
    <w:rsid w:val="00B80F45"/>
    <w:rsid w:val="00B810F7"/>
    <w:rsid w:val="00B8113E"/>
    <w:rsid w:val="00B81BFE"/>
    <w:rsid w:val="00B82752"/>
    <w:rsid w:val="00B8278A"/>
    <w:rsid w:val="00B82B85"/>
    <w:rsid w:val="00B82DD5"/>
    <w:rsid w:val="00B82E14"/>
    <w:rsid w:val="00B831CF"/>
    <w:rsid w:val="00B83313"/>
    <w:rsid w:val="00B834F0"/>
    <w:rsid w:val="00B84028"/>
    <w:rsid w:val="00B84530"/>
    <w:rsid w:val="00B8463E"/>
    <w:rsid w:val="00B846A3"/>
    <w:rsid w:val="00B84C41"/>
    <w:rsid w:val="00B84CE0"/>
    <w:rsid w:val="00B85DDF"/>
    <w:rsid w:val="00B86DC8"/>
    <w:rsid w:val="00B8771B"/>
    <w:rsid w:val="00B87E10"/>
    <w:rsid w:val="00B87EB3"/>
    <w:rsid w:val="00B90322"/>
    <w:rsid w:val="00B90AF9"/>
    <w:rsid w:val="00B91E85"/>
    <w:rsid w:val="00B92FB1"/>
    <w:rsid w:val="00B942F4"/>
    <w:rsid w:val="00B94BAE"/>
    <w:rsid w:val="00B958F5"/>
    <w:rsid w:val="00B95C0C"/>
    <w:rsid w:val="00B970E4"/>
    <w:rsid w:val="00BA17D2"/>
    <w:rsid w:val="00BA2ACE"/>
    <w:rsid w:val="00BA2B77"/>
    <w:rsid w:val="00BA3107"/>
    <w:rsid w:val="00BA34AC"/>
    <w:rsid w:val="00BA3C28"/>
    <w:rsid w:val="00BA3DAE"/>
    <w:rsid w:val="00BA4DDE"/>
    <w:rsid w:val="00BA4FD9"/>
    <w:rsid w:val="00BB0418"/>
    <w:rsid w:val="00BB1DA6"/>
    <w:rsid w:val="00BB2AF0"/>
    <w:rsid w:val="00BB3586"/>
    <w:rsid w:val="00BB391C"/>
    <w:rsid w:val="00BB39E7"/>
    <w:rsid w:val="00BB3B69"/>
    <w:rsid w:val="00BB3CCF"/>
    <w:rsid w:val="00BB3D71"/>
    <w:rsid w:val="00BB3D88"/>
    <w:rsid w:val="00BB3E80"/>
    <w:rsid w:val="00BB6F9F"/>
    <w:rsid w:val="00BB7119"/>
    <w:rsid w:val="00BC03D0"/>
    <w:rsid w:val="00BC1D9B"/>
    <w:rsid w:val="00BC261E"/>
    <w:rsid w:val="00BC4269"/>
    <w:rsid w:val="00BC5CBD"/>
    <w:rsid w:val="00BC6275"/>
    <w:rsid w:val="00BC655F"/>
    <w:rsid w:val="00BC6F0F"/>
    <w:rsid w:val="00BC6FCA"/>
    <w:rsid w:val="00BD0649"/>
    <w:rsid w:val="00BD0808"/>
    <w:rsid w:val="00BD09F9"/>
    <w:rsid w:val="00BD0FBD"/>
    <w:rsid w:val="00BD17B2"/>
    <w:rsid w:val="00BD2F8E"/>
    <w:rsid w:val="00BD33E4"/>
    <w:rsid w:val="00BD3603"/>
    <w:rsid w:val="00BD38AE"/>
    <w:rsid w:val="00BD46E8"/>
    <w:rsid w:val="00BD5005"/>
    <w:rsid w:val="00BD610A"/>
    <w:rsid w:val="00BD6355"/>
    <w:rsid w:val="00BD6572"/>
    <w:rsid w:val="00BD7027"/>
    <w:rsid w:val="00BD75F5"/>
    <w:rsid w:val="00BE0519"/>
    <w:rsid w:val="00BE0D22"/>
    <w:rsid w:val="00BE1DAC"/>
    <w:rsid w:val="00BE1E62"/>
    <w:rsid w:val="00BE2768"/>
    <w:rsid w:val="00BE35A6"/>
    <w:rsid w:val="00BE3B7D"/>
    <w:rsid w:val="00BE3ECF"/>
    <w:rsid w:val="00BE4189"/>
    <w:rsid w:val="00BE42C3"/>
    <w:rsid w:val="00BE4B24"/>
    <w:rsid w:val="00BE61E3"/>
    <w:rsid w:val="00BE7BFE"/>
    <w:rsid w:val="00BF0924"/>
    <w:rsid w:val="00BF1185"/>
    <w:rsid w:val="00BF215B"/>
    <w:rsid w:val="00BF375D"/>
    <w:rsid w:val="00BF3A79"/>
    <w:rsid w:val="00BF3D68"/>
    <w:rsid w:val="00BF4017"/>
    <w:rsid w:val="00BF50DC"/>
    <w:rsid w:val="00BF52B2"/>
    <w:rsid w:val="00BF69DA"/>
    <w:rsid w:val="00BF7052"/>
    <w:rsid w:val="00BF7127"/>
    <w:rsid w:val="00BF78D9"/>
    <w:rsid w:val="00C006CC"/>
    <w:rsid w:val="00C00F96"/>
    <w:rsid w:val="00C01D24"/>
    <w:rsid w:val="00C01D45"/>
    <w:rsid w:val="00C02524"/>
    <w:rsid w:val="00C029C4"/>
    <w:rsid w:val="00C03238"/>
    <w:rsid w:val="00C03DCB"/>
    <w:rsid w:val="00C05534"/>
    <w:rsid w:val="00C0565C"/>
    <w:rsid w:val="00C05B94"/>
    <w:rsid w:val="00C05D8D"/>
    <w:rsid w:val="00C05FAB"/>
    <w:rsid w:val="00C0641C"/>
    <w:rsid w:val="00C07479"/>
    <w:rsid w:val="00C07722"/>
    <w:rsid w:val="00C07F07"/>
    <w:rsid w:val="00C10D41"/>
    <w:rsid w:val="00C1315D"/>
    <w:rsid w:val="00C13242"/>
    <w:rsid w:val="00C13CFD"/>
    <w:rsid w:val="00C16880"/>
    <w:rsid w:val="00C2368C"/>
    <w:rsid w:val="00C23D44"/>
    <w:rsid w:val="00C23FF1"/>
    <w:rsid w:val="00C25349"/>
    <w:rsid w:val="00C25656"/>
    <w:rsid w:val="00C25B63"/>
    <w:rsid w:val="00C26E0F"/>
    <w:rsid w:val="00C3256C"/>
    <w:rsid w:val="00C3359E"/>
    <w:rsid w:val="00C3451D"/>
    <w:rsid w:val="00C3471B"/>
    <w:rsid w:val="00C3484C"/>
    <w:rsid w:val="00C348CB"/>
    <w:rsid w:val="00C35AF6"/>
    <w:rsid w:val="00C3674D"/>
    <w:rsid w:val="00C3745C"/>
    <w:rsid w:val="00C3748F"/>
    <w:rsid w:val="00C37546"/>
    <w:rsid w:val="00C379C3"/>
    <w:rsid w:val="00C4060F"/>
    <w:rsid w:val="00C41402"/>
    <w:rsid w:val="00C41534"/>
    <w:rsid w:val="00C42294"/>
    <w:rsid w:val="00C431B8"/>
    <w:rsid w:val="00C43CBA"/>
    <w:rsid w:val="00C43EDE"/>
    <w:rsid w:val="00C444C2"/>
    <w:rsid w:val="00C45270"/>
    <w:rsid w:val="00C476A0"/>
    <w:rsid w:val="00C50672"/>
    <w:rsid w:val="00C50F7C"/>
    <w:rsid w:val="00C51BAD"/>
    <w:rsid w:val="00C51D2F"/>
    <w:rsid w:val="00C53D4A"/>
    <w:rsid w:val="00C55913"/>
    <w:rsid w:val="00C573BD"/>
    <w:rsid w:val="00C5778C"/>
    <w:rsid w:val="00C578C8"/>
    <w:rsid w:val="00C6004B"/>
    <w:rsid w:val="00C60944"/>
    <w:rsid w:val="00C60AC3"/>
    <w:rsid w:val="00C617F0"/>
    <w:rsid w:val="00C62E07"/>
    <w:rsid w:val="00C6394D"/>
    <w:rsid w:val="00C66987"/>
    <w:rsid w:val="00C6701D"/>
    <w:rsid w:val="00C671DC"/>
    <w:rsid w:val="00C679C9"/>
    <w:rsid w:val="00C701E7"/>
    <w:rsid w:val="00C703FD"/>
    <w:rsid w:val="00C70C0B"/>
    <w:rsid w:val="00C71539"/>
    <w:rsid w:val="00C715F6"/>
    <w:rsid w:val="00C718B1"/>
    <w:rsid w:val="00C71973"/>
    <w:rsid w:val="00C71EC4"/>
    <w:rsid w:val="00C74678"/>
    <w:rsid w:val="00C75D2D"/>
    <w:rsid w:val="00C76345"/>
    <w:rsid w:val="00C76AE7"/>
    <w:rsid w:val="00C81DA1"/>
    <w:rsid w:val="00C8222B"/>
    <w:rsid w:val="00C822DC"/>
    <w:rsid w:val="00C8347D"/>
    <w:rsid w:val="00C840C1"/>
    <w:rsid w:val="00C84519"/>
    <w:rsid w:val="00C8484A"/>
    <w:rsid w:val="00C8589F"/>
    <w:rsid w:val="00C865A0"/>
    <w:rsid w:val="00C871D9"/>
    <w:rsid w:val="00C87737"/>
    <w:rsid w:val="00C87DAA"/>
    <w:rsid w:val="00C902BA"/>
    <w:rsid w:val="00C91109"/>
    <w:rsid w:val="00C93B35"/>
    <w:rsid w:val="00C944AE"/>
    <w:rsid w:val="00C94CAF"/>
    <w:rsid w:val="00C95B93"/>
    <w:rsid w:val="00C96B17"/>
    <w:rsid w:val="00C979C6"/>
    <w:rsid w:val="00C97AD5"/>
    <w:rsid w:val="00C97EC2"/>
    <w:rsid w:val="00CA05E2"/>
    <w:rsid w:val="00CA078A"/>
    <w:rsid w:val="00CA09CB"/>
    <w:rsid w:val="00CA0B48"/>
    <w:rsid w:val="00CA150C"/>
    <w:rsid w:val="00CA252F"/>
    <w:rsid w:val="00CA348A"/>
    <w:rsid w:val="00CA4FC7"/>
    <w:rsid w:val="00CA5055"/>
    <w:rsid w:val="00CA5680"/>
    <w:rsid w:val="00CA5A39"/>
    <w:rsid w:val="00CA5EF8"/>
    <w:rsid w:val="00CA6390"/>
    <w:rsid w:val="00CA6981"/>
    <w:rsid w:val="00CA6EC9"/>
    <w:rsid w:val="00CA7EE3"/>
    <w:rsid w:val="00CB0DF4"/>
    <w:rsid w:val="00CB14E7"/>
    <w:rsid w:val="00CB2156"/>
    <w:rsid w:val="00CB2220"/>
    <w:rsid w:val="00CB2CE6"/>
    <w:rsid w:val="00CB30A5"/>
    <w:rsid w:val="00CB3AC4"/>
    <w:rsid w:val="00CB4827"/>
    <w:rsid w:val="00CB4EDB"/>
    <w:rsid w:val="00CB5472"/>
    <w:rsid w:val="00CB56F8"/>
    <w:rsid w:val="00CB6214"/>
    <w:rsid w:val="00CB6CB8"/>
    <w:rsid w:val="00CB7717"/>
    <w:rsid w:val="00CB7A16"/>
    <w:rsid w:val="00CC06EF"/>
    <w:rsid w:val="00CC28BE"/>
    <w:rsid w:val="00CC46FE"/>
    <w:rsid w:val="00CC536B"/>
    <w:rsid w:val="00CC5E30"/>
    <w:rsid w:val="00CC6AAF"/>
    <w:rsid w:val="00CC7255"/>
    <w:rsid w:val="00CD030E"/>
    <w:rsid w:val="00CD05F1"/>
    <w:rsid w:val="00CD06A9"/>
    <w:rsid w:val="00CD37A0"/>
    <w:rsid w:val="00CD5BAB"/>
    <w:rsid w:val="00CD6E9E"/>
    <w:rsid w:val="00CD7BEA"/>
    <w:rsid w:val="00CE00EF"/>
    <w:rsid w:val="00CE1500"/>
    <w:rsid w:val="00CE1827"/>
    <w:rsid w:val="00CE1DEB"/>
    <w:rsid w:val="00CE2787"/>
    <w:rsid w:val="00CE7282"/>
    <w:rsid w:val="00CE7AF9"/>
    <w:rsid w:val="00CF0684"/>
    <w:rsid w:val="00CF08BB"/>
    <w:rsid w:val="00CF126C"/>
    <w:rsid w:val="00CF1E53"/>
    <w:rsid w:val="00CF255E"/>
    <w:rsid w:val="00CF2C50"/>
    <w:rsid w:val="00CF2C62"/>
    <w:rsid w:val="00CF36D3"/>
    <w:rsid w:val="00CF5035"/>
    <w:rsid w:val="00CF5223"/>
    <w:rsid w:val="00CF5523"/>
    <w:rsid w:val="00CF7C88"/>
    <w:rsid w:val="00CF7E3B"/>
    <w:rsid w:val="00D0077F"/>
    <w:rsid w:val="00D00BD2"/>
    <w:rsid w:val="00D00E26"/>
    <w:rsid w:val="00D02178"/>
    <w:rsid w:val="00D02403"/>
    <w:rsid w:val="00D02552"/>
    <w:rsid w:val="00D03B0B"/>
    <w:rsid w:val="00D04155"/>
    <w:rsid w:val="00D047A4"/>
    <w:rsid w:val="00D04898"/>
    <w:rsid w:val="00D04D01"/>
    <w:rsid w:val="00D07CC3"/>
    <w:rsid w:val="00D07FF2"/>
    <w:rsid w:val="00D102BE"/>
    <w:rsid w:val="00D1109E"/>
    <w:rsid w:val="00D1181F"/>
    <w:rsid w:val="00D127B2"/>
    <w:rsid w:val="00D12DFB"/>
    <w:rsid w:val="00D12E79"/>
    <w:rsid w:val="00D13DAD"/>
    <w:rsid w:val="00D1414D"/>
    <w:rsid w:val="00D15920"/>
    <w:rsid w:val="00D16323"/>
    <w:rsid w:val="00D16CED"/>
    <w:rsid w:val="00D201D7"/>
    <w:rsid w:val="00D201EF"/>
    <w:rsid w:val="00D207BA"/>
    <w:rsid w:val="00D21586"/>
    <w:rsid w:val="00D227B4"/>
    <w:rsid w:val="00D243A7"/>
    <w:rsid w:val="00D249D3"/>
    <w:rsid w:val="00D25532"/>
    <w:rsid w:val="00D25DF7"/>
    <w:rsid w:val="00D2744F"/>
    <w:rsid w:val="00D30E68"/>
    <w:rsid w:val="00D30EDD"/>
    <w:rsid w:val="00D31037"/>
    <w:rsid w:val="00D31602"/>
    <w:rsid w:val="00D31A01"/>
    <w:rsid w:val="00D31BAB"/>
    <w:rsid w:val="00D326D2"/>
    <w:rsid w:val="00D333CD"/>
    <w:rsid w:val="00D33AF8"/>
    <w:rsid w:val="00D33C25"/>
    <w:rsid w:val="00D3548A"/>
    <w:rsid w:val="00D35648"/>
    <w:rsid w:val="00D35875"/>
    <w:rsid w:val="00D40102"/>
    <w:rsid w:val="00D404B8"/>
    <w:rsid w:val="00D40DAB"/>
    <w:rsid w:val="00D40FB9"/>
    <w:rsid w:val="00D410CD"/>
    <w:rsid w:val="00D41510"/>
    <w:rsid w:val="00D41787"/>
    <w:rsid w:val="00D424D0"/>
    <w:rsid w:val="00D42841"/>
    <w:rsid w:val="00D4286D"/>
    <w:rsid w:val="00D429F6"/>
    <w:rsid w:val="00D42B93"/>
    <w:rsid w:val="00D434D6"/>
    <w:rsid w:val="00D43E28"/>
    <w:rsid w:val="00D43F31"/>
    <w:rsid w:val="00D44261"/>
    <w:rsid w:val="00D44502"/>
    <w:rsid w:val="00D44BF5"/>
    <w:rsid w:val="00D44DB7"/>
    <w:rsid w:val="00D45541"/>
    <w:rsid w:val="00D464AD"/>
    <w:rsid w:val="00D464CF"/>
    <w:rsid w:val="00D46F3B"/>
    <w:rsid w:val="00D47344"/>
    <w:rsid w:val="00D479A5"/>
    <w:rsid w:val="00D53945"/>
    <w:rsid w:val="00D53DE6"/>
    <w:rsid w:val="00D5464D"/>
    <w:rsid w:val="00D54A73"/>
    <w:rsid w:val="00D54AF1"/>
    <w:rsid w:val="00D55F6D"/>
    <w:rsid w:val="00D57300"/>
    <w:rsid w:val="00D57397"/>
    <w:rsid w:val="00D614A8"/>
    <w:rsid w:val="00D61996"/>
    <w:rsid w:val="00D61D0B"/>
    <w:rsid w:val="00D6268F"/>
    <w:rsid w:val="00D626B7"/>
    <w:rsid w:val="00D62DCE"/>
    <w:rsid w:val="00D636A1"/>
    <w:rsid w:val="00D63798"/>
    <w:rsid w:val="00D63CCE"/>
    <w:rsid w:val="00D64DE6"/>
    <w:rsid w:val="00D654CD"/>
    <w:rsid w:val="00D67568"/>
    <w:rsid w:val="00D678A1"/>
    <w:rsid w:val="00D678C7"/>
    <w:rsid w:val="00D7176E"/>
    <w:rsid w:val="00D75282"/>
    <w:rsid w:val="00D75635"/>
    <w:rsid w:val="00D766AA"/>
    <w:rsid w:val="00D77501"/>
    <w:rsid w:val="00D80AEF"/>
    <w:rsid w:val="00D810FE"/>
    <w:rsid w:val="00D82455"/>
    <w:rsid w:val="00D830A0"/>
    <w:rsid w:val="00D85283"/>
    <w:rsid w:val="00D85382"/>
    <w:rsid w:val="00D85B40"/>
    <w:rsid w:val="00D86DD0"/>
    <w:rsid w:val="00D86EB9"/>
    <w:rsid w:val="00D87872"/>
    <w:rsid w:val="00D916C1"/>
    <w:rsid w:val="00D917FF"/>
    <w:rsid w:val="00D92A0A"/>
    <w:rsid w:val="00D9369C"/>
    <w:rsid w:val="00D9415C"/>
    <w:rsid w:val="00D944AF"/>
    <w:rsid w:val="00D965FE"/>
    <w:rsid w:val="00D96F20"/>
    <w:rsid w:val="00D96FBA"/>
    <w:rsid w:val="00D974C5"/>
    <w:rsid w:val="00D97720"/>
    <w:rsid w:val="00DA0417"/>
    <w:rsid w:val="00DA0C05"/>
    <w:rsid w:val="00DA0D8A"/>
    <w:rsid w:val="00DA0E4F"/>
    <w:rsid w:val="00DA2C93"/>
    <w:rsid w:val="00DA3EF3"/>
    <w:rsid w:val="00DA4096"/>
    <w:rsid w:val="00DA469E"/>
    <w:rsid w:val="00DA5386"/>
    <w:rsid w:val="00DA5B81"/>
    <w:rsid w:val="00DA61B3"/>
    <w:rsid w:val="00DA6840"/>
    <w:rsid w:val="00DA6957"/>
    <w:rsid w:val="00DA6F38"/>
    <w:rsid w:val="00DA716B"/>
    <w:rsid w:val="00DB0CCF"/>
    <w:rsid w:val="00DB18B6"/>
    <w:rsid w:val="00DB18C2"/>
    <w:rsid w:val="00DB20B0"/>
    <w:rsid w:val="00DB45F8"/>
    <w:rsid w:val="00DB73C9"/>
    <w:rsid w:val="00DB7675"/>
    <w:rsid w:val="00DB78E0"/>
    <w:rsid w:val="00DB7AA4"/>
    <w:rsid w:val="00DC0CEA"/>
    <w:rsid w:val="00DC144A"/>
    <w:rsid w:val="00DC1FBD"/>
    <w:rsid w:val="00DC22EF"/>
    <w:rsid w:val="00DC3C3F"/>
    <w:rsid w:val="00DC3F59"/>
    <w:rsid w:val="00DC41B7"/>
    <w:rsid w:val="00DC430D"/>
    <w:rsid w:val="00DC4C5C"/>
    <w:rsid w:val="00DC4D90"/>
    <w:rsid w:val="00DC669B"/>
    <w:rsid w:val="00DC77D8"/>
    <w:rsid w:val="00DC7BE2"/>
    <w:rsid w:val="00DD117B"/>
    <w:rsid w:val="00DD1EA8"/>
    <w:rsid w:val="00DD469B"/>
    <w:rsid w:val="00DD51A4"/>
    <w:rsid w:val="00DD6087"/>
    <w:rsid w:val="00DD6157"/>
    <w:rsid w:val="00DD624E"/>
    <w:rsid w:val="00DD6F94"/>
    <w:rsid w:val="00DD75F5"/>
    <w:rsid w:val="00DD76A5"/>
    <w:rsid w:val="00DE054E"/>
    <w:rsid w:val="00DE2B42"/>
    <w:rsid w:val="00DE2D4C"/>
    <w:rsid w:val="00DE3BC5"/>
    <w:rsid w:val="00DE3E1A"/>
    <w:rsid w:val="00DE5604"/>
    <w:rsid w:val="00DE7575"/>
    <w:rsid w:val="00DF0101"/>
    <w:rsid w:val="00DF080D"/>
    <w:rsid w:val="00DF104F"/>
    <w:rsid w:val="00DF134F"/>
    <w:rsid w:val="00DF22B9"/>
    <w:rsid w:val="00DF274A"/>
    <w:rsid w:val="00DF369C"/>
    <w:rsid w:val="00DF43BA"/>
    <w:rsid w:val="00DF5AAC"/>
    <w:rsid w:val="00DF5D8F"/>
    <w:rsid w:val="00DF6281"/>
    <w:rsid w:val="00DF6923"/>
    <w:rsid w:val="00DF7B5F"/>
    <w:rsid w:val="00E00A29"/>
    <w:rsid w:val="00E02062"/>
    <w:rsid w:val="00E0264C"/>
    <w:rsid w:val="00E04C72"/>
    <w:rsid w:val="00E06F68"/>
    <w:rsid w:val="00E070E8"/>
    <w:rsid w:val="00E072BB"/>
    <w:rsid w:val="00E0795A"/>
    <w:rsid w:val="00E11649"/>
    <w:rsid w:val="00E128EA"/>
    <w:rsid w:val="00E134FB"/>
    <w:rsid w:val="00E1440C"/>
    <w:rsid w:val="00E1491E"/>
    <w:rsid w:val="00E162B6"/>
    <w:rsid w:val="00E16AB4"/>
    <w:rsid w:val="00E171DF"/>
    <w:rsid w:val="00E20266"/>
    <w:rsid w:val="00E205F8"/>
    <w:rsid w:val="00E20B4B"/>
    <w:rsid w:val="00E215E5"/>
    <w:rsid w:val="00E21CC6"/>
    <w:rsid w:val="00E242AD"/>
    <w:rsid w:val="00E24566"/>
    <w:rsid w:val="00E248D5"/>
    <w:rsid w:val="00E25AB3"/>
    <w:rsid w:val="00E25DCD"/>
    <w:rsid w:val="00E269E1"/>
    <w:rsid w:val="00E26CA5"/>
    <w:rsid w:val="00E26D96"/>
    <w:rsid w:val="00E273EC"/>
    <w:rsid w:val="00E278A2"/>
    <w:rsid w:val="00E27DEC"/>
    <w:rsid w:val="00E3019E"/>
    <w:rsid w:val="00E313BF"/>
    <w:rsid w:val="00E31FB0"/>
    <w:rsid w:val="00E32417"/>
    <w:rsid w:val="00E326FF"/>
    <w:rsid w:val="00E32AAE"/>
    <w:rsid w:val="00E32C78"/>
    <w:rsid w:val="00E32F40"/>
    <w:rsid w:val="00E349A3"/>
    <w:rsid w:val="00E35B66"/>
    <w:rsid w:val="00E35F23"/>
    <w:rsid w:val="00E36439"/>
    <w:rsid w:val="00E369B2"/>
    <w:rsid w:val="00E40535"/>
    <w:rsid w:val="00E405D2"/>
    <w:rsid w:val="00E423AB"/>
    <w:rsid w:val="00E425EC"/>
    <w:rsid w:val="00E43238"/>
    <w:rsid w:val="00E43A4F"/>
    <w:rsid w:val="00E44F23"/>
    <w:rsid w:val="00E4594A"/>
    <w:rsid w:val="00E459BC"/>
    <w:rsid w:val="00E45E46"/>
    <w:rsid w:val="00E45F13"/>
    <w:rsid w:val="00E46453"/>
    <w:rsid w:val="00E4733F"/>
    <w:rsid w:val="00E474EE"/>
    <w:rsid w:val="00E500D8"/>
    <w:rsid w:val="00E50336"/>
    <w:rsid w:val="00E50D2C"/>
    <w:rsid w:val="00E510BC"/>
    <w:rsid w:val="00E5199C"/>
    <w:rsid w:val="00E52172"/>
    <w:rsid w:val="00E52459"/>
    <w:rsid w:val="00E526FC"/>
    <w:rsid w:val="00E52705"/>
    <w:rsid w:val="00E52BA4"/>
    <w:rsid w:val="00E52FD1"/>
    <w:rsid w:val="00E548F1"/>
    <w:rsid w:val="00E54D32"/>
    <w:rsid w:val="00E55010"/>
    <w:rsid w:val="00E56142"/>
    <w:rsid w:val="00E56CBA"/>
    <w:rsid w:val="00E56E7B"/>
    <w:rsid w:val="00E57F20"/>
    <w:rsid w:val="00E608F3"/>
    <w:rsid w:val="00E60D1D"/>
    <w:rsid w:val="00E61256"/>
    <w:rsid w:val="00E613A0"/>
    <w:rsid w:val="00E63C63"/>
    <w:rsid w:val="00E63D96"/>
    <w:rsid w:val="00E64D27"/>
    <w:rsid w:val="00E65F61"/>
    <w:rsid w:val="00E6656F"/>
    <w:rsid w:val="00E668A9"/>
    <w:rsid w:val="00E67BFA"/>
    <w:rsid w:val="00E67D71"/>
    <w:rsid w:val="00E7009F"/>
    <w:rsid w:val="00E70182"/>
    <w:rsid w:val="00E70240"/>
    <w:rsid w:val="00E714D5"/>
    <w:rsid w:val="00E722D6"/>
    <w:rsid w:val="00E7311D"/>
    <w:rsid w:val="00E7361D"/>
    <w:rsid w:val="00E738CC"/>
    <w:rsid w:val="00E73CB2"/>
    <w:rsid w:val="00E73D17"/>
    <w:rsid w:val="00E74CCE"/>
    <w:rsid w:val="00E74FAF"/>
    <w:rsid w:val="00E7612F"/>
    <w:rsid w:val="00E80064"/>
    <w:rsid w:val="00E81BD4"/>
    <w:rsid w:val="00E81F29"/>
    <w:rsid w:val="00E82803"/>
    <w:rsid w:val="00E82F73"/>
    <w:rsid w:val="00E839BA"/>
    <w:rsid w:val="00E8428A"/>
    <w:rsid w:val="00E848C1"/>
    <w:rsid w:val="00E84D43"/>
    <w:rsid w:val="00E8538D"/>
    <w:rsid w:val="00E85987"/>
    <w:rsid w:val="00E86964"/>
    <w:rsid w:val="00E86BF5"/>
    <w:rsid w:val="00E86C11"/>
    <w:rsid w:val="00E870B4"/>
    <w:rsid w:val="00E91F7E"/>
    <w:rsid w:val="00E93702"/>
    <w:rsid w:val="00E94D6B"/>
    <w:rsid w:val="00E95F89"/>
    <w:rsid w:val="00E96652"/>
    <w:rsid w:val="00E9667B"/>
    <w:rsid w:val="00E97B59"/>
    <w:rsid w:val="00E97F7D"/>
    <w:rsid w:val="00EA01FD"/>
    <w:rsid w:val="00EA0258"/>
    <w:rsid w:val="00EA0D04"/>
    <w:rsid w:val="00EA121A"/>
    <w:rsid w:val="00EA352E"/>
    <w:rsid w:val="00EA4351"/>
    <w:rsid w:val="00EA4C97"/>
    <w:rsid w:val="00EA59B8"/>
    <w:rsid w:val="00EA5A01"/>
    <w:rsid w:val="00EA5AA4"/>
    <w:rsid w:val="00EA7B74"/>
    <w:rsid w:val="00EB014F"/>
    <w:rsid w:val="00EB0BE2"/>
    <w:rsid w:val="00EB1503"/>
    <w:rsid w:val="00EB15DD"/>
    <w:rsid w:val="00EB26E5"/>
    <w:rsid w:val="00EB27EB"/>
    <w:rsid w:val="00EB2876"/>
    <w:rsid w:val="00EB293A"/>
    <w:rsid w:val="00EB2A93"/>
    <w:rsid w:val="00EB30AB"/>
    <w:rsid w:val="00EB3844"/>
    <w:rsid w:val="00EB629D"/>
    <w:rsid w:val="00EB65D2"/>
    <w:rsid w:val="00EB6686"/>
    <w:rsid w:val="00EB771A"/>
    <w:rsid w:val="00EB7EE5"/>
    <w:rsid w:val="00EC166F"/>
    <w:rsid w:val="00EC1933"/>
    <w:rsid w:val="00EC220B"/>
    <w:rsid w:val="00EC2DF9"/>
    <w:rsid w:val="00EC36D9"/>
    <w:rsid w:val="00EC38FE"/>
    <w:rsid w:val="00EC3BBB"/>
    <w:rsid w:val="00EC3F7E"/>
    <w:rsid w:val="00EC5035"/>
    <w:rsid w:val="00EC5EC4"/>
    <w:rsid w:val="00EC640A"/>
    <w:rsid w:val="00EC670A"/>
    <w:rsid w:val="00EC7A47"/>
    <w:rsid w:val="00ED0B9A"/>
    <w:rsid w:val="00ED2110"/>
    <w:rsid w:val="00ED3A94"/>
    <w:rsid w:val="00ED3E11"/>
    <w:rsid w:val="00ED5756"/>
    <w:rsid w:val="00ED6155"/>
    <w:rsid w:val="00ED6322"/>
    <w:rsid w:val="00ED6501"/>
    <w:rsid w:val="00ED74CB"/>
    <w:rsid w:val="00ED7D47"/>
    <w:rsid w:val="00EE04ED"/>
    <w:rsid w:val="00EE0D32"/>
    <w:rsid w:val="00EE1087"/>
    <w:rsid w:val="00EE114B"/>
    <w:rsid w:val="00EE14DB"/>
    <w:rsid w:val="00EE2091"/>
    <w:rsid w:val="00EE2A1D"/>
    <w:rsid w:val="00EE343E"/>
    <w:rsid w:val="00EE3757"/>
    <w:rsid w:val="00EE3F1A"/>
    <w:rsid w:val="00EE6E36"/>
    <w:rsid w:val="00EF087E"/>
    <w:rsid w:val="00EF0CC7"/>
    <w:rsid w:val="00EF0D21"/>
    <w:rsid w:val="00EF0E76"/>
    <w:rsid w:val="00EF44F7"/>
    <w:rsid w:val="00EF5A62"/>
    <w:rsid w:val="00EF5FEB"/>
    <w:rsid w:val="00EF6890"/>
    <w:rsid w:val="00EF6FBF"/>
    <w:rsid w:val="00EF79F4"/>
    <w:rsid w:val="00EF7BA2"/>
    <w:rsid w:val="00F008D4"/>
    <w:rsid w:val="00F016BC"/>
    <w:rsid w:val="00F016CF"/>
    <w:rsid w:val="00F02947"/>
    <w:rsid w:val="00F02A62"/>
    <w:rsid w:val="00F02F77"/>
    <w:rsid w:val="00F034D8"/>
    <w:rsid w:val="00F034FE"/>
    <w:rsid w:val="00F044D3"/>
    <w:rsid w:val="00F0463A"/>
    <w:rsid w:val="00F0595F"/>
    <w:rsid w:val="00F059E3"/>
    <w:rsid w:val="00F0660B"/>
    <w:rsid w:val="00F06D0B"/>
    <w:rsid w:val="00F10D37"/>
    <w:rsid w:val="00F1117D"/>
    <w:rsid w:val="00F11F43"/>
    <w:rsid w:val="00F12055"/>
    <w:rsid w:val="00F1224B"/>
    <w:rsid w:val="00F123AE"/>
    <w:rsid w:val="00F139CE"/>
    <w:rsid w:val="00F160F3"/>
    <w:rsid w:val="00F1678B"/>
    <w:rsid w:val="00F16C91"/>
    <w:rsid w:val="00F17324"/>
    <w:rsid w:val="00F1798B"/>
    <w:rsid w:val="00F17B75"/>
    <w:rsid w:val="00F17BAD"/>
    <w:rsid w:val="00F17DF2"/>
    <w:rsid w:val="00F17F88"/>
    <w:rsid w:val="00F21C8B"/>
    <w:rsid w:val="00F223CB"/>
    <w:rsid w:val="00F22736"/>
    <w:rsid w:val="00F22C56"/>
    <w:rsid w:val="00F2443E"/>
    <w:rsid w:val="00F26721"/>
    <w:rsid w:val="00F27510"/>
    <w:rsid w:val="00F27552"/>
    <w:rsid w:val="00F278B9"/>
    <w:rsid w:val="00F27B3A"/>
    <w:rsid w:val="00F27DFC"/>
    <w:rsid w:val="00F300DA"/>
    <w:rsid w:val="00F3042F"/>
    <w:rsid w:val="00F30899"/>
    <w:rsid w:val="00F30A85"/>
    <w:rsid w:val="00F3128C"/>
    <w:rsid w:val="00F3183D"/>
    <w:rsid w:val="00F31ADA"/>
    <w:rsid w:val="00F31E81"/>
    <w:rsid w:val="00F321EE"/>
    <w:rsid w:val="00F32B93"/>
    <w:rsid w:val="00F3331C"/>
    <w:rsid w:val="00F34845"/>
    <w:rsid w:val="00F34E13"/>
    <w:rsid w:val="00F35C70"/>
    <w:rsid w:val="00F35E10"/>
    <w:rsid w:val="00F361C2"/>
    <w:rsid w:val="00F366FD"/>
    <w:rsid w:val="00F371EC"/>
    <w:rsid w:val="00F373BB"/>
    <w:rsid w:val="00F378B2"/>
    <w:rsid w:val="00F37A83"/>
    <w:rsid w:val="00F37D4C"/>
    <w:rsid w:val="00F37EEA"/>
    <w:rsid w:val="00F402FD"/>
    <w:rsid w:val="00F40896"/>
    <w:rsid w:val="00F40FFF"/>
    <w:rsid w:val="00F42811"/>
    <w:rsid w:val="00F42D20"/>
    <w:rsid w:val="00F43346"/>
    <w:rsid w:val="00F437A6"/>
    <w:rsid w:val="00F465C2"/>
    <w:rsid w:val="00F466BC"/>
    <w:rsid w:val="00F47AE5"/>
    <w:rsid w:val="00F50722"/>
    <w:rsid w:val="00F50B18"/>
    <w:rsid w:val="00F513E3"/>
    <w:rsid w:val="00F515AF"/>
    <w:rsid w:val="00F53E2E"/>
    <w:rsid w:val="00F54D91"/>
    <w:rsid w:val="00F54DD2"/>
    <w:rsid w:val="00F5551A"/>
    <w:rsid w:val="00F55535"/>
    <w:rsid w:val="00F5638A"/>
    <w:rsid w:val="00F56D12"/>
    <w:rsid w:val="00F56DBD"/>
    <w:rsid w:val="00F60918"/>
    <w:rsid w:val="00F60ACE"/>
    <w:rsid w:val="00F6198B"/>
    <w:rsid w:val="00F624C7"/>
    <w:rsid w:val="00F62635"/>
    <w:rsid w:val="00F63E53"/>
    <w:rsid w:val="00F641CB"/>
    <w:rsid w:val="00F653CC"/>
    <w:rsid w:val="00F65919"/>
    <w:rsid w:val="00F65E04"/>
    <w:rsid w:val="00F66B74"/>
    <w:rsid w:val="00F673DA"/>
    <w:rsid w:val="00F67487"/>
    <w:rsid w:val="00F705AF"/>
    <w:rsid w:val="00F72050"/>
    <w:rsid w:val="00F73331"/>
    <w:rsid w:val="00F7333B"/>
    <w:rsid w:val="00F739CB"/>
    <w:rsid w:val="00F73B75"/>
    <w:rsid w:val="00F742FC"/>
    <w:rsid w:val="00F7485E"/>
    <w:rsid w:val="00F74913"/>
    <w:rsid w:val="00F76074"/>
    <w:rsid w:val="00F76C45"/>
    <w:rsid w:val="00F76C52"/>
    <w:rsid w:val="00F76C85"/>
    <w:rsid w:val="00F76F3A"/>
    <w:rsid w:val="00F779EF"/>
    <w:rsid w:val="00F80327"/>
    <w:rsid w:val="00F80F62"/>
    <w:rsid w:val="00F8111A"/>
    <w:rsid w:val="00F8149A"/>
    <w:rsid w:val="00F826A5"/>
    <w:rsid w:val="00F846E1"/>
    <w:rsid w:val="00F84D61"/>
    <w:rsid w:val="00F84FE7"/>
    <w:rsid w:val="00F85073"/>
    <w:rsid w:val="00F85433"/>
    <w:rsid w:val="00F86791"/>
    <w:rsid w:val="00F87174"/>
    <w:rsid w:val="00F87FDD"/>
    <w:rsid w:val="00F9045B"/>
    <w:rsid w:val="00F91584"/>
    <w:rsid w:val="00F91C71"/>
    <w:rsid w:val="00F91D37"/>
    <w:rsid w:val="00F91F52"/>
    <w:rsid w:val="00F922BA"/>
    <w:rsid w:val="00F927AE"/>
    <w:rsid w:val="00F93538"/>
    <w:rsid w:val="00F938E9"/>
    <w:rsid w:val="00F93AC0"/>
    <w:rsid w:val="00F93AFE"/>
    <w:rsid w:val="00F95AA0"/>
    <w:rsid w:val="00F95ECB"/>
    <w:rsid w:val="00F9610D"/>
    <w:rsid w:val="00F9653D"/>
    <w:rsid w:val="00F96B3C"/>
    <w:rsid w:val="00F97007"/>
    <w:rsid w:val="00F979E6"/>
    <w:rsid w:val="00FA18D8"/>
    <w:rsid w:val="00FA2D36"/>
    <w:rsid w:val="00FA36B8"/>
    <w:rsid w:val="00FA4ED1"/>
    <w:rsid w:val="00FA636D"/>
    <w:rsid w:val="00FA6B4B"/>
    <w:rsid w:val="00FA7A52"/>
    <w:rsid w:val="00FA7C48"/>
    <w:rsid w:val="00FA7FA5"/>
    <w:rsid w:val="00FB00FC"/>
    <w:rsid w:val="00FB0544"/>
    <w:rsid w:val="00FB0B98"/>
    <w:rsid w:val="00FB0DCF"/>
    <w:rsid w:val="00FB4167"/>
    <w:rsid w:val="00FB4C08"/>
    <w:rsid w:val="00FB60D1"/>
    <w:rsid w:val="00FB657F"/>
    <w:rsid w:val="00FB69B5"/>
    <w:rsid w:val="00FB6CE1"/>
    <w:rsid w:val="00FB77C1"/>
    <w:rsid w:val="00FC023D"/>
    <w:rsid w:val="00FC076B"/>
    <w:rsid w:val="00FC3187"/>
    <w:rsid w:val="00FC39E0"/>
    <w:rsid w:val="00FC4761"/>
    <w:rsid w:val="00FC4FA2"/>
    <w:rsid w:val="00FC5173"/>
    <w:rsid w:val="00FC580B"/>
    <w:rsid w:val="00FC5DA1"/>
    <w:rsid w:val="00FC63FA"/>
    <w:rsid w:val="00FC6581"/>
    <w:rsid w:val="00FC6E29"/>
    <w:rsid w:val="00FC7082"/>
    <w:rsid w:val="00FC7346"/>
    <w:rsid w:val="00FD0052"/>
    <w:rsid w:val="00FD0A43"/>
    <w:rsid w:val="00FD10BD"/>
    <w:rsid w:val="00FD15CD"/>
    <w:rsid w:val="00FD1EBC"/>
    <w:rsid w:val="00FD26AB"/>
    <w:rsid w:val="00FD26D7"/>
    <w:rsid w:val="00FD3779"/>
    <w:rsid w:val="00FD3AFF"/>
    <w:rsid w:val="00FD3F94"/>
    <w:rsid w:val="00FD53CD"/>
    <w:rsid w:val="00FD54E1"/>
    <w:rsid w:val="00FD58FA"/>
    <w:rsid w:val="00FE059E"/>
    <w:rsid w:val="00FE0741"/>
    <w:rsid w:val="00FE0A6C"/>
    <w:rsid w:val="00FE12D9"/>
    <w:rsid w:val="00FE19AE"/>
    <w:rsid w:val="00FE2353"/>
    <w:rsid w:val="00FE243B"/>
    <w:rsid w:val="00FE2632"/>
    <w:rsid w:val="00FE2B9F"/>
    <w:rsid w:val="00FE2FF2"/>
    <w:rsid w:val="00FE3D8C"/>
    <w:rsid w:val="00FE458D"/>
    <w:rsid w:val="00FE549A"/>
    <w:rsid w:val="00FE6716"/>
    <w:rsid w:val="00FE6B00"/>
    <w:rsid w:val="00FE770F"/>
    <w:rsid w:val="00FE79AB"/>
    <w:rsid w:val="00FE7D09"/>
    <w:rsid w:val="00FE7ED3"/>
    <w:rsid w:val="00FF02F6"/>
    <w:rsid w:val="00FF0436"/>
    <w:rsid w:val="00FF0C7E"/>
    <w:rsid w:val="00FF0E9A"/>
    <w:rsid w:val="00FF149B"/>
    <w:rsid w:val="00FF1AF0"/>
    <w:rsid w:val="00FF3FB6"/>
    <w:rsid w:val="00FF446D"/>
    <w:rsid w:val="00FF4516"/>
    <w:rsid w:val="00FF516D"/>
    <w:rsid w:val="00FF530A"/>
    <w:rsid w:val="00FF58A6"/>
    <w:rsid w:val="00FF5A81"/>
    <w:rsid w:val="00FF5F89"/>
    <w:rsid w:val="00FF68C0"/>
    <w:rsid w:val="00FF6D31"/>
    <w:rsid w:val="00FF7598"/>
    <w:rsid w:val="00FF7CAB"/>
    <w:rsid w:val="00FF7FCC"/>
    <w:rsid w:val="03BFED4A"/>
    <w:rsid w:val="059CBC70"/>
    <w:rsid w:val="05DE217A"/>
    <w:rsid w:val="07294A4D"/>
    <w:rsid w:val="07694299"/>
    <w:rsid w:val="08DFC2AE"/>
    <w:rsid w:val="0B4D86BC"/>
    <w:rsid w:val="0B52F9E4"/>
    <w:rsid w:val="0DAB3F54"/>
    <w:rsid w:val="10630450"/>
    <w:rsid w:val="1088193A"/>
    <w:rsid w:val="154457C2"/>
    <w:rsid w:val="160F43EC"/>
    <w:rsid w:val="171BEF78"/>
    <w:rsid w:val="1E51F532"/>
    <w:rsid w:val="1E629FFC"/>
    <w:rsid w:val="1EED7129"/>
    <w:rsid w:val="21982300"/>
    <w:rsid w:val="24314D12"/>
    <w:rsid w:val="2592DDF2"/>
    <w:rsid w:val="25C6DCBD"/>
    <w:rsid w:val="26245ACB"/>
    <w:rsid w:val="295C791D"/>
    <w:rsid w:val="2B90D5E3"/>
    <w:rsid w:val="2D919F57"/>
    <w:rsid w:val="2EE51097"/>
    <w:rsid w:val="3282602A"/>
    <w:rsid w:val="33412BF9"/>
    <w:rsid w:val="369E0965"/>
    <w:rsid w:val="374A45B4"/>
    <w:rsid w:val="37F66B0D"/>
    <w:rsid w:val="39550812"/>
    <w:rsid w:val="39742548"/>
    <w:rsid w:val="39B8DDF3"/>
    <w:rsid w:val="39C1680B"/>
    <w:rsid w:val="3BB93C8B"/>
    <w:rsid w:val="3C08FB7D"/>
    <w:rsid w:val="3CD125A3"/>
    <w:rsid w:val="3E344115"/>
    <w:rsid w:val="3E3599FF"/>
    <w:rsid w:val="3E5538D6"/>
    <w:rsid w:val="3E8765F9"/>
    <w:rsid w:val="3FD8B79B"/>
    <w:rsid w:val="40355EE4"/>
    <w:rsid w:val="40E63C9C"/>
    <w:rsid w:val="40FE8557"/>
    <w:rsid w:val="411CEA82"/>
    <w:rsid w:val="411DAA6F"/>
    <w:rsid w:val="41540774"/>
    <w:rsid w:val="4219E448"/>
    <w:rsid w:val="42CA0241"/>
    <w:rsid w:val="431493A5"/>
    <w:rsid w:val="4366587A"/>
    <w:rsid w:val="4386871F"/>
    <w:rsid w:val="43870DB1"/>
    <w:rsid w:val="45778474"/>
    <w:rsid w:val="479C844F"/>
    <w:rsid w:val="4B4B7CB2"/>
    <w:rsid w:val="4E7B528C"/>
    <w:rsid w:val="4E88F735"/>
    <w:rsid w:val="4EFE5CD4"/>
    <w:rsid w:val="4F741D59"/>
    <w:rsid w:val="4FDA3594"/>
    <w:rsid w:val="522121C0"/>
    <w:rsid w:val="5610A89D"/>
    <w:rsid w:val="59576FF3"/>
    <w:rsid w:val="5A05CB97"/>
    <w:rsid w:val="5AFA0BC3"/>
    <w:rsid w:val="5B66418B"/>
    <w:rsid w:val="5EF0C3FC"/>
    <w:rsid w:val="6237924A"/>
    <w:rsid w:val="6387C24D"/>
    <w:rsid w:val="64A6A83E"/>
    <w:rsid w:val="64C87B5C"/>
    <w:rsid w:val="68B01D88"/>
    <w:rsid w:val="6AB940F3"/>
    <w:rsid w:val="6CF09D9C"/>
    <w:rsid w:val="6D3371B0"/>
    <w:rsid w:val="6EE936D8"/>
    <w:rsid w:val="73C51391"/>
    <w:rsid w:val="74540BAF"/>
    <w:rsid w:val="768F92A6"/>
    <w:rsid w:val="778598AD"/>
    <w:rsid w:val="796EBA6D"/>
    <w:rsid w:val="79F1B863"/>
    <w:rsid w:val="7DF3AD30"/>
    <w:rsid w:val="7E3562A4"/>
    <w:rsid w:val="7FA490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0F7EB"/>
  <w15:docId w15:val="{25504495-7DF6-45DA-A781-62CD4828E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79"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nhideWhenUsed="1"/>
    <w:lsdException w:name="annotation text" w:semiHidden="1" w:uiPriority="79" w:unhideWhenUsed="1"/>
    <w:lsdException w:name="header" w:semiHidden="1" w:unhideWhenUsed="1"/>
    <w:lsdException w:name="footer" w:semiHidden="1" w:uiPriority="94"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iPriority="79"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hidden/>
    <w:rsid w:val="00146856"/>
  </w:style>
  <w:style w:type="paragraph" w:styleId="berschrift1">
    <w:name w:val="heading 1"/>
    <w:basedOn w:val="Standard"/>
    <w:next w:val="Standard"/>
    <w:uiPriority w:val="9"/>
    <w:qFormat/>
    <w:rsid w:val="00987373"/>
    <w:pPr>
      <w:keepNext/>
      <w:keepLines/>
      <w:numPr>
        <w:numId w:val="6"/>
      </w:numPr>
      <w:spacing w:before="520" w:after="260" w:line="390" w:lineRule="atLeast"/>
      <w:outlineLvl w:val="0"/>
    </w:pPr>
    <w:rPr>
      <w:rFonts w:asciiTheme="majorHAnsi" w:eastAsiaTheme="majorEastAsia" w:hAnsiTheme="majorHAnsi" w:cstheme="majorBidi"/>
      <w:bCs/>
      <w:sz w:val="32"/>
      <w:szCs w:val="28"/>
    </w:rPr>
  </w:style>
  <w:style w:type="paragraph" w:styleId="berschrift2">
    <w:name w:val="heading 2"/>
    <w:basedOn w:val="Standard"/>
    <w:next w:val="Standard"/>
    <w:uiPriority w:val="9"/>
    <w:unhideWhenUsed/>
    <w:qFormat/>
    <w:rsid w:val="002D2B4E"/>
    <w:pPr>
      <w:keepNext/>
      <w:keepLines/>
      <w:numPr>
        <w:ilvl w:val="1"/>
        <w:numId w:val="6"/>
      </w:numPr>
      <w:spacing w:before="520"/>
      <w:outlineLvl w:val="1"/>
    </w:pPr>
    <w:rPr>
      <w:rFonts w:asciiTheme="majorHAnsi" w:eastAsiaTheme="majorEastAsia" w:hAnsiTheme="majorHAnsi" w:cstheme="majorBidi"/>
      <w:b/>
      <w:bCs/>
      <w:szCs w:val="26"/>
    </w:rPr>
  </w:style>
  <w:style w:type="paragraph" w:styleId="berschrift3">
    <w:name w:val="heading 3"/>
    <w:basedOn w:val="Standard"/>
    <w:next w:val="Standard"/>
    <w:uiPriority w:val="9"/>
    <w:unhideWhenUsed/>
    <w:qFormat/>
    <w:rsid w:val="00822E91"/>
    <w:pPr>
      <w:keepNext/>
      <w:keepLines/>
      <w:numPr>
        <w:ilvl w:val="2"/>
        <w:numId w:val="6"/>
      </w:numPr>
      <w:spacing w:before="260"/>
      <w:outlineLvl w:val="2"/>
    </w:pPr>
    <w:rPr>
      <w:rFonts w:asciiTheme="majorHAnsi" w:eastAsiaTheme="majorEastAsia" w:hAnsiTheme="majorHAnsi" w:cstheme="majorBidi"/>
      <w:szCs w:val="24"/>
    </w:rPr>
  </w:style>
  <w:style w:type="paragraph" w:styleId="berschrift4">
    <w:name w:val="heading 4"/>
    <w:basedOn w:val="Standard"/>
    <w:next w:val="Standard"/>
    <w:uiPriority w:val="9"/>
    <w:unhideWhenUsed/>
    <w:rsid w:val="00822E91"/>
    <w:pPr>
      <w:keepNext/>
      <w:keepLines/>
      <w:numPr>
        <w:ilvl w:val="3"/>
        <w:numId w:val="6"/>
      </w:numPr>
      <w:spacing w:before="130"/>
      <w:outlineLvl w:val="3"/>
    </w:pPr>
    <w:rPr>
      <w:rFonts w:asciiTheme="majorHAnsi" w:eastAsiaTheme="majorEastAsia" w:hAnsiTheme="majorHAnsi" w:cstheme="majorBidi"/>
      <w:i/>
    </w:rPr>
  </w:style>
  <w:style w:type="paragraph" w:styleId="berschrift5">
    <w:name w:val="heading 5"/>
    <w:basedOn w:val="Standard"/>
    <w:next w:val="Standard"/>
    <w:uiPriority w:val="9"/>
    <w:semiHidden/>
    <w:rsid w:val="00B426D3"/>
    <w:pPr>
      <w:keepNext/>
      <w:keepLines/>
      <w:numPr>
        <w:ilvl w:val="4"/>
        <w:numId w:val="6"/>
      </w:numPr>
      <w:spacing w:before="120"/>
      <w:outlineLvl w:val="4"/>
    </w:pPr>
    <w:rPr>
      <w:rFonts w:asciiTheme="majorHAnsi" w:eastAsiaTheme="majorEastAsia" w:hAnsiTheme="majorHAnsi" w:cstheme="majorBidi"/>
    </w:rPr>
  </w:style>
  <w:style w:type="paragraph" w:styleId="berschrift6">
    <w:name w:val="heading 6"/>
    <w:basedOn w:val="Standard"/>
    <w:next w:val="Standard"/>
    <w:uiPriority w:val="9"/>
    <w:semiHidden/>
    <w:rsid w:val="00E510BC"/>
    <w:pPr>
      <w:keepNext/>
      <w:keepLines/>
      <w:numPr>
        <w:ilvl w:val="5"/>
        <w:numId w:val="6"/>
      </w:numPr>
      <w:spacing w:before="40"/>
      <w:outlineLvl w:val="5"/>
    </w:pPr>
    <w:rPr>
      <w:rFonts w:asciiTheme="majorHAnsi" w:eastAsiaTheme="majorEastAsia" w:hAnsiTheme="majorHAnsi" w:cstheme="majorBidi"/>
    </w:rPr>
  </w:style>
  <w:style w:type="paragraph" w:styleId="berschrift7">
    <w:name w:val="heading 7"/>
    <w:basedOn w:val="Standard"/>
    <w:next w:val="Standard"/>
    <w:uiPriority w:val="9"/>
    <w:semiHidden/>
    <w:rsid w:val="00E510BC"/>
    <w:pPr>
      <w:keepNext/>
      <w:keepLines/>
      <w:numPr>
        <w:ilvl w:val="6"/>
        <w:numId w:val="6"/>
      </w:numPr>
      <w:spacing w:before="40"/>
      <w:outlineLvl w:val="6"/>
    </w:pPr>
    <w:rPr>
      <w:rFonts w:asciiTheme="majorHAnsi" w:eastAsiaTheme="majorEastAsia" w:hAnsiTheme="majorHAnsi" w:cstheme="majorBidi"/>
      <w:i/>
      <w:iCs/>
    </w:rPr>
  </w:style>
  <w:style w:type="paragraph" w:styleId="berschrift8">
    <w:name w:val="heading 8"/>
    <w:basedOn w:val="Standard"/>
    <w:next w:val="Standard"/>
    <w:uiPriority w:val="9"/>
    <w:semiHidden/>
    <w:rsid w:val="00796CEE"/>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uiPriority w:val="9"/>
    <w:semiHidden/>
    <w:rsid w:val="00796CEE"/>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styleId="Hyperlink">
    <w:name w:val="Hyperlink"/>
    <w:basedOn w:val="Absatz-Standardschriftart"/>
    <w:uiPriority w:val="99"/>
    <w:rsid w:val="007E0460"/>
    <w:rPr>
      <w:color w:val="auto"/>
      <w:u w:val="single"/>
    </w:rPr>
  </w:style>
  <w:style w:type="paragraph" w:styleId="Kopfzeile">
    <w:name w:val="header"/>
    <w:basedOn w:val="Standard"/>
    <w:link w:val="KopfzeileZchn3"/>
    <w:uiPriority w:val="99"/>
    <w:unhideWhenUsed/>
    <w:rsid w:val="00BF1185"/>
    <w:pPr>
      <w:tabs>
        <w:tab w:val="center" w:pos="4513"/>
        <w:tab w:val="right" w:pos="9026"/>
      </w:tabs>
      <w:spacing w:line="240" w:lineRule="auto"/>
    </w:pPr>
  </w:style>
  <w:style w:type="character" w:customStyle="1" w:styleId="KopfzeileZchn2">
    <w:name w:val="Kopfzeile Zchn2"/>
    <w:basedOn w:val="Absatz-Standardschriftart"/>
    <w:uiPriority w:val="99"/>
    <w:rsid w:val="0028123A"/>
  </w:style>
  <w:style w:type="character" w:customStyle="1" w:styleId="KopfzeileZchn3">
    <w:name w:val="Kopfzeile Zchn3"/>
    <w:basedOn w:val="Absatz-Standardschriftart"/>
    <w:link w:val="Kopfzeile"/>
    <w:uiPriority w:val="99"/>
    <w:rsid w:val="00BF1185"/>
  </w:style>
  <w:style w:type="character" w:customStyle="1" w:styleId="FuzeileZchn2">
    <w:name w:val="Fußzeile Zchn2"/>
    <w:basedOn w:val="Absatz-Standardschriftart"/>
    <w:uiPriority w:val="99"/>
    <w:rsid w:val="0028123A"/>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ind w:left="284" w:hanging="284"/>
    </w:pPr>
  </w:style>
  <w:style w:type="paragraph" w:styleId="Aufzhlungszeichen2">
    <w:name w:val="List Bullet 2"/>
    <w:basedOn w:val="Listenabsatz"/>
    <w:uiPriority w:val="79"/>
    <w:semiHidden/>
    <w:rsid w:val="009C67A8"/>
    <w:pPr>
      <w:ind w:left="567" w:hanging="283"/>
    </w:pPr>
  </w:style>
  <w:style w:type="paragraph" w:styleId="Aufzhlungszeichen3">
    <w:name w:val="List Bullet 3"/>
    <w:basedOn w:val="Listenabsatz"/>
    <w:uiPriority w:val="79"/>
    <w:semiHidden/>
    <w:rsid w:val="009C67A8"/>
    <w:pPr>
      <w:ind w:left="851" w:hanging="284"/>
    </w:pPr>
  </w:style>
  <w:style w:type="table" w:styleId="Tabellenraster">
    <w:name w:val="Table Grid"/>
    <w:basedOn w:val="TableNormal1"/>
    <w:uiPriority w:val="59"/>
    <w:rsid w:val="00822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rwhnung">
    <w:name w:val="Mention"/>
    <w:basedOn w:val="Absatz-Standardschriftart"/>
    <w:uiPriority w:val="99"/>
    <w:unhideWhenUsed/>
    <w:rsid w:val="00A6149D"/>
    <w:rPr>
      <w:color w:val="2B579A"/>
      <w:shd w:val="clear" w:color="auto" w:fill="E1DFDD"/>
    </w:rPr>
  </w:style>
  <w:style w:type="paragraph" w:styleId="Fuzeile">
    <w:name w:val="footer"/>
    <w:basedOn w:val="Standard"/>
    <w:link w:val="FuzeileZchn3"/>
    <w:uiPriority w:val="94"/>
    <w:unhideWhenUsed/>
    <w:rsid w:val="00BF1185"/>
    <w:pPr>
      <w:tabs>
        <w:tab w:val="center" w:pos="4513"/>
        <w:tab w:val="right" w:pos="9026"/>
      </w:tabs>
      <w:spacing w:line="240" w:lineRule="auto"/>
    </w:pPr>
  </w:style>
  <w:style w:type="character" w:customStyle="1" w:styleId="FuzeileZchn3">
    <w:name w:val="Fußzeile Zchn3"/>
    <w:basedOn w:val="Absatz-Standardschriftart"/>
    <w:link w:val="Fuzeile"/>
    <w:uiPriority w:val="99"/>
    <w:rsid w:val="00BF1185"/>
  </w:style>
  <w:style w:type="paragraph" w:styleId="Kommentartext">
    <w:name w:val="annotation text"/>
    <w:basedOn w:val="Standard"/>
    <w:link w:val="KommentartextZchn1"/>
    <w:uiPriority w:val="79"/>
    <w:unhideWhenUsed/>
    <w:rsid w:val="008A26E2"/>
    <w:pPr>
      <w:spacing w:line="240" w:lineRule="auto"/>
    </w:pPr>
  </w:style>
  <w:style w:type="paragraph" w:customStyle="1" w:styleId="Brieftitel">
    <w:name w:val="Brieftitel"/>
    <w:basedOn w:val="Standard"/>
    <w:link w:val="BrieftitelZchn"/>
    <w:uiPriority w:val="14"/>
    <w:semiHidden/>
    <w:rsid w:val="00621D09"/>
    <w:pPr>
      <w:spacing w:after="460"/>
      <w:contextualSpacing/>
    </w:pPr>
    <w:rPr>
      <w:rFonts w:asciiTheme="majorHAnsi" w:hAnsiTheme="majorHAnsi"/>
      <w:b/>
    </w:rPr>
  </w:style>
  <w:style w:type="character" w:customStyle="1" w:styleId="BrieftitelZchn">
    <w:name w:val="Brieftitel Zchn"/>
    <w:basedOn w:val="Absatz-Standardschriftart"/>
    <w:link w:val="Brieftitel"/>
    <w:uiPriority w:val="14"/>
    <w:semiHidden/>
    <w:rsid w:val="00114651"/>
    <w:rPr>
      <w:rFonts w:asciiTheme="majorHAnsi" w:hAnsiTheme="majorHAnsi"/>
      <w:b/>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TableNormal1"/>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1">
    <w:name w:val="Kommentartext Zchn1"/>
    <w:basedOn w:val="Absatz-Standardschriftart"/>
    <w:link w:val="Kommentartext"/>
    <w:uiPriority w:val="79"/>
    <w:rsid w:val="008A26E2"/>
  </w:style>
  <w:style w:type="paragraph" w:customStyle="1" w:styleId="Aufzhlung1">
    <w:name w:val="Aufzählung 1"/>
    <w:basedOn w:val="Listenabsatz"/>
    <w:uiPriority w:val="2"/>
    <w:qFormat/>
    <w:rsid w:val="0019271A"/>
    <w:pPr>
      <w:numPr>
        <w:numId w:val="13"/>
      </w:numPr>
      <w:ind w:left="168" w:hanging="168"/>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TableNormal1"/>
    <w:uiPriority w:val="99"/>
    <w:rsid w:val="00822E91"/>
    <w:tblPr>
      <w:tblCellMar>
        <w:left w:w="0" w:type="dxa"/>
        <w:right w:w="28" w:type="dxa"/>
      </w:tblCellMar>
    </w:tbl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2"/>
    <w:rsid w:val="0019271A"/>
    <w:pPr>
      <w:numPr>
        <w:ilvl w:val="1"/>
      </w:numPr>
      <w:ind w:left="340" w:hanging="170"/>
    </w:pPr>
  </w:style>
  <w:style w:type="paragraph" w:customStyle="1" w:styleId="Aufzhlung3">
    <w:name w:val="Aufzählung 3"/>
    <w:basedOn w:val="Aufzhlung1"/>
    <w:uiPriority w:val="2"/>
    <w:rsid w:val="0019271A"/>
    <w:pPr>
      <w:numPr>
        <w:ilvl w:val="2"/>
      </w:numPr>
      <w:ind w:left="510" w:hanging="170"/>
    </w:pPr>
  </w:style>
  <w:style w:type="paragraph" w:styleId="Beschriftung">
    <w:name w:val="caption"/>
    <w:basedOn w:val="Standard"/>
    <w:next w:val="Standard"/>
    <w:uiPriority w:val="35"/>
    <w:semiHidden/>
    <w:qFormat/>
    <w:rsid w:val="002D2B4E"/>
    <w:pPr>
      <w:spacing w:before="140" w:after="260" w:line="240" w:lineRule="auto"/>
    </w:pPr>
    <w:rPr>
      <w:iCs/>
      <w:sz w:val="12"/>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customStyle="1" w:styleId="Seitenzahlen">
    <w:name w:val="Seitenzahlen"/>
    <w:basedOn w:val="Standard"/>
    <w:uiPriority w:val="95"/>
    <w:semiHidden/>
    <w:qFormat/>
    <w:rsid w:val="00E8428A"/>
    <w:pPr>
      <w:spacing w:line="190" w:lineRule="atLeast"/>
      <w:jc w:val="right"/>
    </w:pPr>
    <w:rPr>
      <w:color w:val="EA5B0C" w:themeColor="accent3"/>
      <w:sz w:val="16"/>
    </w:rPr>
  </w:style>
  <w:style w:type="paragraph" w:customStyle="1" w:styleId="berschrift1nummeriert">
    <w:name w:val="Überschrift 1 nummeriert"/>
    <w:basedOn w:val="berschrift1"/>
    <w:next w:val="Standard"/>
    <w:uiPriority w:val="10"/>
    <w:qFormat/>
    <w:rsid w:val="00F32B93"/>
    <w:pPr>
      <w:numPr>
        <w:numId w:val="8"/>
      </w:numPr>
    </w:pPr>
  </w:style>
  <w:style w:type="paragraph" w:customStyle="1" w:styleId="berschrift2nummeriert">
    <w:name w:val="Überschrift 2 nummeriert"/>
    <w:basedOn w:val="berschrift2"/>
    <w:next w:val="Standard"/>
    <w:uiPriority w:val="10"/>
    <w:qFormat/>
    <w:rsid w:val="00F32B93"/>
    <w:pPr>
      <w:numPr>
        <w:numId w:val="8"/>
      </w:numPr>
    </w:pPr>
  </w:style>
  <w:style w:type="paragraph" w:customStyle="1" w:styleId="berschrift3nummeriert">
    <w:name w:val="Überschrift 3 nummeriert"/>
    <w:basedOn w:val="berschrift3"/>
    <w:next w:val="Standard"/>
    <w:uiPriority w:val="10"/>
    <w:qFormat/>
    <w:rsid w:val="00B426D3"/>
    <w:pPr>
      <w:numPr>
        <w:numId w:val="8"/>
      </w:numPr>
      <w:tabs>
        <w:tab w:val="left" w:pos="851"/>
      </w:tabs>
    </w:pPr>
  </w:style>
  <w:style w:type="paragraph" w:customStyle="1" w:styleId="berschrift4nummeriert">
    <w:name w:val="Überschrift 4 nummeriert"/>
    <w:basedOn w:val="berschrift4"/>
    <w:next w:val="Standard"/>
    <w:uiPriority w:val="10"/>
    <w:qFormat/>
    <w:rsid w:val="00B426D3"/>
    <w:pPr>
      <w:numPr>
        <w:numId w:val="8"/>
      </w:numPr>
      <w:tabs>
        <w:tab w:val="left" w:pos="1134"/>
      </w:tabs>
    </w:pPr>
  </w:style>
  <w:style w:type="paragraph" w:styleId="Verzeichnis1">
    <w:name w:val="toc 1"/>
    <w:basedOn w:val="Standard"/>
    <w:next w:val="Standard"/>
    <w:autoRedefine/>
    <w:uiPriority w:val="39"/>
    <w:rsid w:val="00DB20B0"/>
    <w:pPr>
      <w:tabs>
        <w:tab w:val="right" w:leader="dot" w:pos="10206"/>
      </w:tabs>
      <w:spacing w:before="420" w:after="160"/>
      <w:ind w:left="811" w:hanging="811"/>
    </w:pPr>
    <w:rPr>
      <w:b/>
      <w:bCs/>
      <w:noProof/>
    </w:rPr>
  </w:style>
  <w:style w:type="paragraph" w:styleId="Verzeichnis2">
    <w:name w:val="toc 2"/>
    <w:basedOn w:val="Standard"/>
    <w:next w:val="Standard"/>
    <w:autoRedefine/>
    <w:uiPriority w:val="39"/>
    <w:rsid w:val="0004254E"/>
    <w:pPr>
      <w:tabs>
        <w:tab w:val="right" w:leader="dot" w:pos="10206"/>
      </w:tabs>
      <w:spacing w:after="100"/>
      <w:ind w:left="811" w:hanging="811"/>
    </w:pPr>
    <w:rPr>
      <w:noProof/>
    </w:rPr>
  </w:style>
  <w:style w:type="paragraph" w:styleId="Verzeichnis3">
    <w:name w:val="toc 3"/>
    <w:basedOn w:val="Standard"/>
    <w:next w:val="Standard"/>
    <w:autoRedefine/>
    <w:uiPriority w:val="39"/>
    <w:rsid w:val="0004254E"/>
    <w:pPr>
      <w:tabs>
        <w:tab w:val="right" w:leader="dot" w:pos="10206"/>
      </w:tabs>
      <w:spacing w:after="100"/>
      <w:ind w:left="811" w:hanging="811"/>
    </w:p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qFormat/>
    <w:rsid w:val="00874E49"/>
    <w:pPr>
      <w:pBdr>
        <w:bottom w:val="single" w:sz="6" w:space="1" w:color="auto"/>
      </w:pBdr>
    </w:pPr>
    <w:rPr>
      <w:sz w:val="12"/>
    </w:rPr>
  </w:style>
  <w:style w:type="paragraph" w:customStyle="1" w:styleId="Nummerierung1">
    <w:name w:val="Nummerierung 1"/>
    <w:basedOn w:val="Standard"/>
    <w:uiPriority w:val="3"/>
    <w:qFormat/>
    <w:rsid w:val="009804FC"/>
    <w:pPr>
      <w:numPr>
        <w:ilvl w:val="5"/>
        <w:numId w:val="8"/>
      </w:numPr>
    </w:p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CF1E53"/>
    <w:pPr>
      <w:numPr>
        <w:ilvl w:val="8"/>
        <w:numId w:val="8"/>
      </w:numPr>
    </w:pPr>
  </w:style>
  <w:style w:type="paragraph" w:customStyle="1" w:styleId="Nummerierung3">
    <w:name w:val="Nummerierung 3"/>
    <w:basedOn w:val="Nummerierung2"/>
    <w:uiPriority w:val="3"/>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numId w:val="8"/>
      </w:numPr>
    </w:pPr>
  </w:style>
  <w:style w:type="paragraph" w:customStyle="1" w:styleId="Dokumentbezeichnung">
    <w:name w:val="Dokumentbezeichnung"/>
    <w:basedOn w:val="berschrift1"/>
    <w:next w:val="Standard"/>
    <w:uiPriority w:val="98"/>
    <w:semiHidden/>
    <w:qFormat/>
    <w:rsid w:val="00853121"/>
    <w:pPr>
      <w:pageBreakBefore/>
      <w:numPr>
        <w:numId w:val="11"/>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left="714" w:right="125" w:hanging="567"/>
    </w:pPr>
    <w:rPr>
      <w:bCs w:val="0"/>
      <w:caps/>
      <w:color w:val="FFFFFF" w:themeColor="background1"/>
      <w:spacing w:val="10"/>
      <w:sz w:val="40"/>
      <w:szCs w:val="52"/>
    </w:rPr>
  </w:style>
  <w:style w:type="character" w:styleId="Platzhaltertext">
    <w:name w:val="Placeholder Text"/>
    <w:basedOn w:val="Absatz-Standardschriftart"/>
    <w:uiPriority w:val="79"/>
    <w:semiHidden/>
    <w:rsid w:val="00114651"/>
    <w:rPr>
      <w:color w:val="69ACDF" w:themeColor="accent2"/>
    </w:rPr>
  </w:style>
  <w:style w:type="table" w:customStyle="1" w:styleId="ECHTabelle1">
    <w:name w:val="ECH Tabelle 1"/>
    <w:basedOn w:val="TableNormal1"/>
    <w:uiPriority w:val="99"/>
    <w:rsid w:val="0019271A"/>
    <w:pPr>
      <w:spacing w:line="240" w:lineRule="atLeast"/>
    </w:pPr>
    <w:tblPr/>
    <w:tblStylePr w:type="firstRow">
      <w:rPr>
        <w:sz w:val="16"/>
      </w:rPr>
    </w:tblStylePr>
  </w:style>
  <w:style w:type="paragraph" w:customStyle="1" w:styleId="Autorentitel">
    <w:name w:val="Autorentitel"/>
    <w:basedOn w:val="Standard"/>
    <w:uiPriority w:val="15"/>
    <w:rsid w:val="00987373"/>
    <w:pPr>
      <w:spacing w:before="1300"/>
    </w:pPr>
    <w:rPr>
      <w:b/>
      <w:bCs/>
    </w:rPr>
  </w:style>
  <w:style w:type="paragraph" w:styleId="Verzeichnis4">
    <w:name w:val="toc 4"/>
    <w:basedOn w:val="Standard"/>
    <w:next w:val="Standard"/>
    <w:autoRedefine/>
    <w:uiPriority w:val="39"/>
    <w:semiHidden/>
    <w:rsid w:val="00C4060F"/>
    <w:pPr>
      <w:tabs>
        <w:tab w:val="left" w:pos="1540"/>
        <w:tab w:val="right" w:leader="dot" w:pos="9402"/>
      </w:tabs>
      <w:spacing w:after="100"/>
      <w:ind w:left="811" w:hanging="811"/>
    </w:pPr>
  </w:style>
  <w:style w:type="character" w:styleId="NichtaufgelsteErwhnung">
    <w:name w:val="Unresolved Mention"/>
    <w:basedOn w:val="Absatz-Standardschriftart"/>
    <w:uiPriority w:val="99"/>
    <w:semiHidden/>
    <w:unhideWhenUsed/>
    <w:rsid w:val="00224B58"/>
    <w:rPr>
      <w:color w:val="605E5C"/>
      <w:shd w:val="clear" w:color="auto" w:fill="E1DFDD"/>
    </w:rPr>
  </w:style>
  <w:style w:type="character" w:customStyle="1" w:styleId="CommentReference1">
    <w:name w:val="Comment Reference1"/>
    <w:basedOn w:val="Absatz-Standardschriftart"/>
    <w:uiPriority w:val="79"/>
    <w:semiHidden/>
    <w:unhideWhenUsed/>
    <w:rsid w:val="00874CA3"/>
    <w:rPr>
      <w:sz w:val="16"/>
      <w:szCs w:val="16"/>
    </w:rPr>
  </w:style>
  <w:style w:type="paragraph" w:styleId="berarbeitung">
    <w:name w:val="Revision"/>
    <w:hidden/>
    <w:uiPriority w:val="99"/>
    <w:semiHidden/>
    <w:rsid w:val="00E57F20"/>
    <w:pPr>
      <w:spacing w:line="240" w:lineRule="auto"/>
    </w:pPr>
  </w:style>
  <w:style w:type="character" w:customStyle="1" w:styleId="KopfzeileZchn1">
    <w:name w:val="Kopfzeile Zchn1"/>
    <w:basedOn w:val="Absatz-Standardschriftart"/>
    <w:uiPriority w:val="99"/>
    <w:semiHidden/>
    <w:rsid w:val="00974A9C"/>
  </w:style>
  <w:style w:type="character" w:customStyle="1" w:styleId="FuzeileZchn1">
    <w:name w:val="Fußzeile Zchn1"/>
    <w:basedOn w:val="Absatz-Standardschriftart"/>
    <w:uiPriority w:val="99"/>
    <w:semiHidden/>
    <w:rsid w:val="00974A9C"/>
  </w:style>
  <w:style w:type="character" w:customStyle="1" w:styleId="KopfzeileZchn">
    <w:name w:val="Kopfzeile Zchn"/>
    <w:basedOn w:val="Absatz-Standardschriftart"/>
    <w:uiPriority w:val="93"/>
    <w:semiHidden/>
    <w:rsid w:val="00974A9C"/>
  </w:style>
  <w:style w:type="character" w:customStyle="1" w:styleId="FuzeileZchn">
    <w:name w:val="Fußzeile Zchn"/>
    <w:basedOn w:val="Absatz-Standardschriftart"/>
    <w:uiPriority w:val="94"/>
    <w:semiHidden/>
    <w:rsid w:val="00974A9C"/>
    <w:rPr>
      <w:color w:val="EA5B0C" w:themeColor="accent3"/>
      <w:sz w:val="16"/>
    </w:rPr>
  </w:style>
  <w:style w:type="character" w:customStyle="1" w:styleId="berschrift1Zchn">
    <w:name w:val="Überschrift 1 Zchn"/>
    <w:basedOn w:val="Absatz-Standardschriftart"/>
    <w:uiPriority w:val="9"/>
    <w:rsid w:val="00974A9C"/>
    <w:rPr>
      <w:rFonts w:asciiTheme="majorHAnsi" w:eastAsiaTheme="majorEastAsia" w:hAnsiTheme="majorHAnsi" w:cstheme="majorBidi"/>
      <w:bCs/>
      <w:sz w:val="32"/>
      <w:szCs w:val="28"/>
    </w:rPr>
  </w:style>
  <w:style w:type="character" w:customStyle="1" w:styleId="berschrift2Zchn">
    <w:name w:val="Überschrift 2 Zchn"/>
    <w:basedOn w:val="Absatz-Standardschriftart"/>
    <w:uiPriority w:val="9"/>
    <w:rsid w:val="00974A9C"/>
    <w:rPr>
      <w:rFonts w:asciiTheme="majorHAnsi" w:eastAsiaTheme="majorEastAsia" w:hAnsiTheme="majorHAnsi" w:cstheme="majorBidi"/>
      <w:b/>
      <w:bCs/>
      <w:szCs w:val="26"/>
    </w:rPr>
  </w:style>
  <w:style w:type="character" w:customStyle="1" w:styleId="TitelZchn">
    <w:name w:val="Titel Zchn"/>
    <w:basedOn w:val="Absatz-Standardschriftart"/>
    <w:uiPriority w:val="11"/>
    <w:rsid w:val="00974A9C"/>
    <w:rPr>
      <w:rFonts w:asciiTheme="majorHAnsi" w:eastAsiaTheme="majorEastAsia" w:hAnsiTheme="majorHAnsi" w:cstheme="majorBidi"/>
      <w:kern w:val="28"/>
      <w:sz w:val="56"/>
      <w:szCs w:val="56"/>
    </w:rPr>
  </w:style>
  <w:style w:type="character" w:customStyle="1" w:styleId="berschrift3Zchn">
    <w:name w:val="Überschrift 3 Zchn"/>
    <w:basedOn w:val="Absatz-Standardschriftart"/>
    <w:uiPriority w:val="9"/>
    <w:rsid w:val="00974A9C"/>
    <w:rPr>
      <w:rFonts w:asciiTheme="majorHAnsi" w:eastAsiaTheme="majorEastAsia" w:hAnsiTheme="majorHAnsi" w:cstheme="majorBidi"/>
      <w:szCs w:val="24"/>
    </w:rPr>
  </w:style>
  <w:style w:type="character" w:customStyle="1" w:styleId="berschrift4Zchn">
    <w:name w:val="Überschrift 4 Zchn"/>
    <w:basedOn w:val="Absatz-Standardschriftart"/>
    <w:uiPriority w:val="9"/>
    <w:rsid w:val="00974A9C"/>
    <w:rPr>
      <w:rFonts w:asciiTheme="majorHAnsi" w:eastAsiaTheme="majorEastAsia" w:hAnsiTheme="majorHAnsi" w:cstheme="majorBidi"/>
      <w:i/>
    </w:rPr>
  </w:style>
  <w:style w:type="character" w:customStyle="1" w:styleId="berschrift5Zchn">
    <w:name w:val="Überschrift 5 Zchn"/>
    <w:basedOn w:val="Absatz-Standardschriftart"/>
    <w:uiPriority w:val="9"/>
    <w:semiHidden/>
    <w:rsid w:val="00974A9C"/>
    <w:rPr>
      <w:rFonts w:asciiTheme="majorHAnsi" w:eastAsiaTheme="majorEastAsia" w:hAnsiTheme="majorHAnsi" w:cstheme="majorBidi"/>
    </w:rPr>
  </w:style>
  <w:style w:type="character" w:customStyle="1" w:styleId="berschrift6Zchn">
    <w:name w:val="Überschrift 6 Zchn"/>
    <w:basedOn w:val="Absatz-Standardschriftart"/>
    <w:uiPriority w:val="9"/>
    <w:semiHidden/>
    <w:rsid w:val="00974A9C"/>
    <w:rPr>
      <w:rFonts w:asciiTheme="majorHAnsi" w:eastAsiaTheme="majorEastAsia" w:hAnsiTheme="majorHAnsi" w:cstheme="majorBidi"/>
    </w:rPr>
  </w:style>
  <w:style w:type="character" w:customStyle="1" w:styleId="berschrift7Zchn">
    <w:name w:val="Überschrift 7 Zchn"/>
    <w:basedOn w:val="Absatz-Standardschriftart"/>
    <w:uiPriority w:val="9"/>
    <w:semiHidden/>
    <w:rsid w:val="00974A9C"/>
    <w:rPr>
      <w:rFonts w:asciiTheme="majorHAnsi" w:eastAsiaTheme="majorEastAsia" w:hAnsiTheme="majorHAnsi" w:cstheme="majorBidi"/>
      <w:i/>
      <w:iCs/>
    </w:rPr>
  </w:style>
  <w:style w:type="character" w:customStyle="1" w:styleId="berschrift8Zchn">
    <w:name w:val="Überschrift 8 Zchn"/>
    <w:basedOn w:val="Absatz-Standardschriftart"/>
    <w:uiPriority w:val="9"/>
    <w:semiHidden/>
    <w:rsid w:val="00974A9C"/>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uiPriority w:val="9"/>
    <w:semiHidden/>
    <w:rsid w:val="00974A9C"/>
    <w:rPr>
      <w:rFonts w:asciiTheme="majorHAnsi" w:eastAsiaTheme="majorEastAsia" w:hAnsiTheme="majorHAnsi" w:cstheme="majorBidi"/>
      <w:i/>
      <w:iCs/>
      <w:color w:val="272727" w:themeColor="text1" w:themeTint="D8"/>
      <w:sz w:val="21"/>
      <w:szCs w:val="21"/>
    </w:rPr>
  </w:style>
  <w:style w:type="character" w:customStyle="1" w:styleId="UntertitelZchn">
    <w:name w:val="Untertitel Zchn"/>
    <w:basedOn w:val="Absatz-Standardschriftart"/>
    <w:uiPriority w:val="12"/>
    <w:rsid w:val="00974A9C"/>
    <w:rPr>
      <w:rFonts w:eastAsiaTheme="minorEastAsia"/>
      <w:color w:val="000000" w:themeColor="text1"/>
    </w:rPr>
  </w:style>
  <w:style w:type="character" w:customStyle="1" w:styleId="DatumZchn">
    <w:name w:val="Datum Zchn"/>
    <w:basedOn w:val="Absatz-Standardschriftart"/>
    <w:uiPriority w:val="15"/>
    <w:semiHidden/>
    <w:rsid w:val="00974A9C"/>
  </w:style>
  <w:style w:type="character" w:customStyle="1" w:styleId="FunotentextZchn">
    <w:name w:val="Fußnotentext Zchn"/>
    <w:basedOn w:val="Absatz-Standardschriftart"/>
    <w:uiPriority w:val="79"/>
    <w:semiHidden/>
    <w:rsid w:val="00974A9C"/>
    <w:rPr>
      <w:sz w:val="12"/>
    </w:rPr>
  </w:style>
  <w:style w:type="character" w:customStyle="1" w:styleId="EndnotentextZchn">
    <w:name w:val="Endnotentext Zchn"/>
    <w:basedOn w:val="Absatz-Standardschriftart"/>
    <w:uiPriority w:val="79"/>
    <w:semiHidden/>
    <w:rsid w:val="00974A9C"/>
    <w:rPr>
      <w:sz w:val="16"/>
      <w:szCs w:val="20"/>
    </w:rPr>
  </w:style>
  <w:style w:type="character" w:customStyle="1" w:styleId="SprechblasentextZchn">
    <w:name w:val="Sprechblasentext Zchn"/>
    <w:basedOn w:val="Absatz-Standardschriftart"/>
    <w:uiPriority w:val="79"/>
    <w:semiHidden/>
    <w:rsid w:val="00974A9C"/>
    <w:rPr>
      <w:rFonts w:ascii="Segoe UI" w:hAnsi="Segoe UI" w:cs="Segoe UI"/>
      <w:sz w:val="18"/>
      <w:szCs w:val="18"/>
    </w:rPr>
  </w:style>
  <w:style w:type="character" w:customStyle="1" w:styleId="KommentartextZchn">
    <w:name w:val="Kommentartext Zchn"/>
    <w:basedOn w:val="Absatz-Standardschriftart"/>
    <w:uiPriority w:val="79"/>
    <w:rsid w:val="00974A9C"/>
  </w:style>
  <w:style w:type="character" w:customStyle="1" w:styleId="KommentarthemaZchn">
    <w:name w:val="Kommentarthema Zchn"/>
    <w:basedOn w:val="KommentartextZchn"/>
    <w:uiPriority w:val="79"/>
    <w:semiHidden/>
    <w:rsid w:val="00974A9C"/>
    <w:rPr>
      <w:b/>
      <w:bCs/>
    </w:rPr>
  </w:style>
  <w:style w:type="character" w:styleId="Kommentarzeichen">
    <w:name w:val="annotation reference"/>
    <w:basedOn w:val="Absatz-Standardschriftart"/>
    <w:uiPriority w:val="79"/>
    <w:semiHidden/>
    <w:unhideWhenUsed/>
    <w:rPr>
      <w:sz w:val="16"/>
      <w:szCs w:val="16"/>
    </w:rPr>
  </w:style>
  <w:style w:type="paragraph" w:customStyle="1" w:styleId="CommentText1">
    <w:name w:val="Comment Text1"/>
    <w:basedOn w:val="Standard"/>
    <w:link w:val="CommentTextChar"/>
    <w:uiPriority w:val="79"/>
    <w:unhideWhenUsed/>
    <w:rsid w:val="00E50D2C"/>
    <w:pPr>
      <w:spacing w:line="240" w:lineRule="auto"/>
    </w:pPr>
  </w:style>
  <w:style w:type="character" w:customStyle="1" w:styleId="CommentTextChar">
    <w:name w:val="Comment Text Char"/>
    <w:basedOn w:val="Absatz-Standardschriftart"/>
    <w:link w:val="CommentText1"/>
    <w:uiPriority w:val="79"/>
    <w:rsid w:val="00E50D2C"/>
  </w:style>
  <w:style w:type="paragraph" w:customStyle="1" w:styleId="CommentText2">
    <w:name w:val="Comment Text2"/>
    <w:basedOn w:val="Standard"/>
    <w:uiPriority w:val="79"/>
    <w:unhideWhenUsed/>
    <w:rsid w:val="00E6656F"/>
    <w:pPr>
      <w:spacing w:line="240" w:lineRule="auto"/>
    </w:pPr>
  </w:style>
  <w:style w:type="paragraph" w:customStyle="1" w:styleId="a">
    <w:next w:val="berarbeitung"/>
    <w:hidden/>
    <w:uiPriority w:val="99"/>
    <w:rsid w:val="00146856"/>
    <w:pPr>
      <w:numPr>
        <w:ilvl w:val="2"/>
        <w:numId w:val="9"/>
      </w:numPr>
      <w:spacing w:line="240" w:lineRule="auto"/>
    </w:pPr>
  </w:style>
  <w:style w:type="character" w:customStyle="1" w:styleId="KommentartextZchn2">
    <w:name w:val="Kommentartext Zchn2"/>
    <w:basedOn w:val="Absatz-Standardschriftart"/>
    <w:uiPriority w:val="79"/>
    <w:rsid w:val="00146856"/>
  </w:style>
  <w:style w:type="paragraph" w:customStyle="1" w:styleId="CommentText10">
    <w:name w:val="Comment Text10"/>
    <w:basedOn w:val="Standard"/>
    <w:uiPriority w:val="79"/>
    <w:unhideWhenUsed/>
    <w:rsid w:val="00BF78D9"/>
    <w:pPr>
      <w:spacing w:line="240" w:lineRule="auto"/>
    </w:pPr>
  </w:style>
  <w:style w:type="paragraph" w:customStyle="1" w:styleId="CommentSubject1">
    <w:name w:val="Comment Subject1"/>
    <w:basedOn w:val="CommentText10"/>
    <w:next w:val="CommentText10"/>
    <w:uiPriority w:val="79"/>
    <w:semiHidden/>
    <w:unhideWhenUsed/>
    <w:rsid w:val="00BF78D9"/>
    <w:rPr>
      <w:b/>
      <w:bCs/>
    </w:rPr>
  </w:style>
  <w:style w:type="paragraph" w:styleId="Kommentarthema">
    <w:name w:val="annotation subject"/>
    <w:basedOn w:val="Kommentartext"/>
    <w:next w:val="Kommentartext"/>
    <w:link w:val="KommentarthemaZchn1"/>
    <w:uiPriority w:val="79"/>
    <w:semiHidden/>
    <w:unhideWhenUsed/>
    <w:rsid w:val="008A26E2"/>
    <w:rPr>
      <w:b/>
      <w:bCs/>
    </w:rPr>
  </w:style>
  <w:style w:type="character" w:customStyle="1" w:styleId="KommentarthemaZchn1">
    <w:name w:val="Kommentarthema Zchn1"/>
    <w:basedOn w:val="KommentartextZchn1"/>
    <w:link w:val="Kommentarthema"/>
    <w:uiPriority w:val="79"/>
    <w:semiHidden/>
    <w:rsid w:val="008A26E2"/>
    <w:rPr>
      <w:b/>
      <w:bCs/>
    </w:rPr>
  </w:style>
  <w:style w:type="character" w:customStyle="1" w:styleId="CommentReference2">
    <w:name w:val="Comment Reference2"/>
    <w:basedOn w:val="Absatz-Standardschriftart"/>
    <w:uiPriority w:val="79"/>
    <w:semiHidden/>
    <w:unhideWhenUsed/>
    <w:rsid w:val="00E6656F"/>
    <w:rPr>
      <w:sz w:val="16"/>
      <w:szCs w:val="16"/>
    </w:rPr>
  </w:style>
  <w:style w:type="character" w:customStyle="1" w:styleId="CommentSubjectChar1">
    <w:name w:val="Comment Subject Char1"/>
    <w:basedOn w:val="KommentartextZchn1"/>
    <w:uiPriority w:val="79"/>
    <w:semiHidden/>
    <w:rsid w:val="00E91F7E"/>
    <w:rPr>
      <w:b/>
      <w:bCs/>
    </w:rPr>
  </w:style>
  <w:style w:type="character" w:customStyle="1" w:styleId="HeaderChar">
    <w:name w:val="Header Char"/>
    <w:basedOn w:val="Absatz-Standardschriftart"/>
    <w:uiPriority w:val="99"/>
    <w:semiHidden/>
    <w:rsid w:val="00B16493"/>
  </w:style>
  <w:style w:type="character" w:customStyle="1" w:styleId="FooterChar">
    <w:name w:val="Footer Char"/>
    <w:basedOn w:val="Absatz-Standardschriftart"/>
    <w:uiPriority w:val="99"/>
    <w:semiHidden/>
    <w:rsid w:val="00B16493"/>
  </w:style>
  <w:style w:type="character" w:customStyle="1" w:styleId="CommentTextChar1">
    <w:name w:val="Comment Text Char1"/>
    <w:basedOn w:val="Absatz-Standardschriftart"/>
    <w:uiPriority w:val="79"/>
    <w:rsid w:val="00B16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www.energieschweiz.ch/ladeinfrastruktur/werkzeuge/ladebedarfsrechner-unternehme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nergieschweiz.ch/ladeinfrastruktur/beratung-ladeinfrastruktur/e-learning-kompetent-zu-ladeinfrastruktur-beraten/" TargetMode="Externa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www.energieschweiz.ch/ladeinfrastruktur/werkzeuge/elektroautos-intelligent-laden/" TargetMode="External"/><Relationship Id="rId25" Type="http://schemas.openxmlformats.org/officeDocument/2006/relationships/hyperlink" Target="https://www.energieschweiz.ch/programme/ladeinfrastruktur/" TargetMode="External"/><Relationship Id="rId2" Type="http://schemas.openxmlformats.org/officeDocument/2006/relationships/customXml" Target="../customXml/item2.xml"/><Relationship Id="rId16" Type="http://schemas.openxmlformats.org/officeDocument/2006/relationships/hyperlink" Target="https://www.energieschweiz.ch/ladeinfrastruktur/werkzeuge/ladeinfrastruktur-in-mietobjekten/" TargetMode="External"/><Relationship Id="rId20" Type="http://schemas.openxmlformats.org/officeDocument/2006/relationships/hyperlink" Target="https://www.energieschweiz.ch/ladeinfrastruktur/werkzeuge/sia-2060-online-rechne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www.energieschweiz.ch/ladeinfrastruktur/werkzeuge/ladepreiskarte/" TargetMode="External"/><Relationship Id="rId5" Type="http://schemas.openxmlformats.org/officeDocument/2006/relationships/styles" Target="styles.xml"/><Relationship Id="rId15" Type="http://schemas.openxmlformats.org/officeDocument/2006/relationships/hyperlink" Target="https://www.energieschweiz.ch/ladeinfrastruktur/werkzeuge/laden-in-gemeinden/" TargetMode="External"/><Relationship Id="rId23" Type="http://schemas.openxmlformats.org/officeDocument/2006/relationships/hyperlink" Target="https://www.energieschweiz.ch/ladeinfrastruktur/werkzeuge/e-mobility-market-perspectives-2026/" TargetMode="External"/><Relationship Id="rId28"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hyperlink" Target="https://www.energieschweiz.ch/ladeinfrastruktur/werkzeuge/ladeinfrastruktur-kalkulator-parkhaeuser/"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nergieschweiz.ch/ladeinfrastruktur/werkzeuge/" TargetMode="External"/><Relationship Id="rId22" Type="http://schemas.openxmlformats.org/officeDocument/2006/relationships/hyperlink" Target="https://www.energieschweiz.ch/ladeinfrastruktur/beratung-ladeinfrastruktur/erstberatung-fuer-unternehmen/" TargetMode="External"/><Relationship Id="rId27" Type="http://schemas.openxmlformats.org/officeDocument/2006/relationships/header" Target="header1.xml"/><Relationship Id="rId30"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Energie Schweiz">
      <a:dk1>
        <a:sysClr val="windowText" lastClr="000000"/>
      </a:dk1>
      <a:lt1>
        <a:sysClr val="window" lastClr="FFFFFF"/>
      </a:lt1>
      <a:dk2>
        <a:srgbClr val="4B4B4B"/>
      </a:dk2>
      <a:lt2>
        <a:srgbClr val="B9B9B9"/>
      </a:lt2>
      <a:accent1>
        <a:srgbClr val="12385F"/>
      </a:accent1>
      <a:accent2>
        <a:srgbClr val="69ACDF"/>
      </a:accent2>
      <a:accent3>
        <a:srgbClr val="EA5B0C"/>
      </a:accent3>
      <a:accent4>
        <a:srgbClr val="F7A823"/>
      </a:accent4>
      <a:accent5>
        <a:srgbClr val="99A93A"/>
      </a:accent5>
      <a:accent6>
        <a:srgbClr val="592147"/>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5f8536-6ec2-45b7-a853-df43709470fd" xsi:nil="true"/>
    <lcf76f155ced4ddcb4097134ff3c332f xmlns="a9bf01b5-c353-45b5-9935-f510948528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965D7DB76904C47A88962C3D7C2D897" ma:contentTypeVersion="15" ma:contentTypeDescription="Ein neues Dokument erstellen." ma:contentTypeScope="" ma:versionID="59c031c2685dde77adcf4da945d9406b">
  <xsd:schema xmlns:xsd="http://www.w3.org/2001/XMLSchema" xmlns:xs="http://www.w3.org/2001/XMLSchema" xmlns:p="http://schemas.microsoft.com/office/2006/metadata/properties" xmlns:ns2="a9bf01b5-c353-45b5-9935-f51094852823" xmlns:ns3="675f8536-6ec2-45b7-a853-df43709470fd" targetNamespace="http://schemas.microsoft.com/office/2006/metadata/properties" ma:root="true" ma:fieldsID="32a8d91fc21f7a51fc27628e42cc920c" ns2:_="" ns3:_="">
    <xsd:import namespace="a9bf01b5-c353-45b5-9935-f51094852823"/>
    <xsd:import namespace="675f8536-6ec2-45b7-a853-df43709470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f01b5-c353-45b5-9935-f51094852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1483a60f-3d25-42ae-b010-69d7fed137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f8536-6ec2-45b7-a853-df43709470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bd90e6-0f07-47ae-ab71-333bc4267902}" ma:internalName="TaxCatchAll" ma:showField="CatchAllData" ma:web="675f8536-6ec2-45b7-a853-df43709470fd">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ad720bd2-74a1-4da9-bd75-16124ba6000f"/>
    <ds:schemaRef ds:uri="b9fdf7bc-4e14-4488-b19d-3f932a3b7775"/>
  </ds:schemaRefs>
</ds:datastoreItem>
</file>

<file path=customXml/itemProps2.xml><?xml version="1.0" encoding="utf-8"?>
<ds:datastoreItem xmlns:ds="http://schemas.openxmlformats.org/officeDocument/2006/customXml" ds:itemID="{629D4BB7-A8C8-4E17-83D9-BF4246B1E4AF}"/>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docMetadata/LabelInfo.xml><?xml version="1.0" encoding="utf-8"?>
<clbl:labelList xmlns:clbl="http://schemas.microsoft.com/office/2020/mipLabelMetadata">
  <clbl:label id="{271cd56b-298e-4960-8527-13dd474d9e65}" enabled="0" method="" siteId="{271cd56b-298e-4960-8527-13dd474d9e6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2418</Words>
  <Characters>13786</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Meier-Guillod Eveline BFE</dc:creator>
  <cp:keywords/>
  <cp:lastModifiedBy>Cedric Nägeli</cp:lastModifiedBy>
  <cp:revision>55</cp:revision>
  <cp:lastPrinted>2021-01-27T00:47:00Z</cp:lastPrinted>
  <dcterms:created xsi:type="dcterms:W3CDTF">2026-07-30T11:48:00Z</dcterms:created>
  <dcterms:modified xsi:type="dcterms:W3CDTF">2026-08-12T12:15:00Z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2026-01-31T16:47:06Z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57b1845d-665c-4bcc-80c7-08e6b9e40d7f</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y fmtid="{D5CDD505-2E9C-101B-9397-08002B2CF9AE}" pid="10" name="ContentTypeId">
    <vt:lpwstr>0x010100B965D7DB76904C47A88962C3D7C2D897</vt:lpwstr>
  </property>
  <property fmtid="{D5CDD505-2E9C-101B-9397-08002B2CF9AE}" pid="11" name="MediaServiceImageTags">
    <vt:lpwstr/>
  </property>
  <property fmtid="{D5CDD505-2E9C-101B-9397-08002B2CF9AE}" pid="13" name="docLang">
    <vt:lpwstr>de</vt:lpwstr>
  </property>
</Properties>
</file>